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92" w:rsidRDefault="00A42392" w:rsidP="00285D82">
      <w:pPr>
        <w:jc w:val="center"/>
        <w:rPr>
          <w:rFonts w:asciiTheme="minorHAnsi" w:hAnsiTheme="minorHAnsi" w:cs="Tahoma"/>
          <w:sz w:val="22"/>
          <w:szCs w:val="22"/>
        </w:rPr>
      </w:pPr>
    </w:p>
    <w:p w:rsidR="00392774" w:rsidRPr="006426C9" w:rsidRDefault="00D43F59" w:rsidP="00285D82">
      <w:pPr>
        <w:jc w:val="center"/>
        <w:rPr>
          <w:rFonts w:asciiTheme="minorHAnsi" w:hAnsiTheme="minorHAnsi" w:cs="Tahoma"/>
          <w:sz w:val="22"/>
          <w:szCs w:val="22"/>
        </w:rPr>
      </w:pPr>
      <w:r w:rsidRPr="006426C9">
        <w:rPr>
          <w:rFonts w:asciiTheme="minorHAnsi" w:hAnsiTheme="minorHAnsi" w:cs="Tahoma"/>
          <w:sz w:val="22"/>
          <w:szCs w:val="22"/>
        </w:rPr>
        <w:t xml:space="preserve">Promotion and Tenure </w:t>
      </w:r>
      <w:r w:rsidR="007C6C60" w:rsidRPr="006426C9">
        <w:rPr>
          <w:rFonts w:asciiTheme="minorHAnsi" w:hAnsiTheme="minorHAnsi" w:cs="Tahoma"/>
          <w:sz w:val="22"/>
          <w:szCs w:val="22"/>
        </w:rPr>
        <w:t>Workshop</w:t>
      </w:r>
    </w:p>
    <w:p w:rsidR="00285D82" w:rsidRPr="006426C9" w:rsidRDefault="000968E4" w:rsidP="00285D82">
      <w:pPr>
        <w:jc w:val="center"/>
        <w:rPr>
          <w:rFonts w:asciiTheme="minorHAnsi" w:hAnsiTheme="minorHAnsi" w:cs="Tahoma"/>
          <w:sz w:val="22"/>
          <w:szCs w:val="22"/>
        </w:rPr>
      </w:pPr>
      <w:r>
        <w:rPr>
          <w:rFonts w:asciiTheme="minorHAnsi" w:hAnsiTheme="minorHAnsi" w:cs="Tahoma"/>
          <w:sz w:val="22"/>
          <w:szCs w:val="22"/>
        </w:rPr>
        <w:t>April 29, 2014</w:t>
      </w:r>
    </w:p>
    <w:p w:rsidR="00392774" w:rsidRPr="006426C9" w:rsidRDefault="00392774" w:rsidP="00392774">
      <w:pPr>
        <w:jc w:val="center"/>
        <w:rPr>
          <w:rFonts w:asciiTheme="minorHAnsi" w:hAnsiTheme="minorHAnsi" w:cs="Tahoma"/>
          <w:sz w:val="22"/>
          <w:szCs w:val="22"/>
        </w:rPr>
      </w:pPr>
    </w:p>
    <w:p w:rsidR="008C3BBE" w:rsidRPr="006426C9" w:rsidRDefault="00F26C65">
      <w:pPr>
        <w:rPr>
          <w:rFonts w:asciiTheme="minorHAnsi" w:hAnsiTheme="minorHAnsi" w:cs="Tahoma"/>
          <w:sz w:val="22"/>
          <w:szCs w:val="22"/>
        </w:rPr>
      </w:pPr>
      <w:r w:rsidRPr="006426C9">
        <w:rPr>
          <w:rFonts w:asciiTheme="minorHAnsi" w:hAnsiTheme="minorHAnsi" w:cs="Tahoma"/>
          <w:sz w:val="22"/>
          <w:szCs w:val="22"/>
        </w:rPr>
        <w:t xml:space="preserve">Nothing in this summary takes precedence over the Guidelines for </w:t>
      </w:r>
      <w:r w:rsidR="00BE41B8" w:rsidRPr="006426C9">
        <w:rPr>
          <w:rFonts w:asciiTheme="minorHAnsi" w:hAnsiTheme="minorHAnsi" w:cs="Tahoma"/>
          <w:sz w:val="22"/>
          <w:szCs w:val="22"/>
        </w:rPr>
        <w:t>A</w:t>
      </w:r>
      <w:r w:rsidRPr="006426C9">
        <w:rPr>
          <w:rFonts w:asciiTheme="minorHAnsi" w:hAnsiTheme="minorHAnsi" w:cs="Tahoma"/>
          <w:sz w:val="22"/>
          <w:szCs w:val="22"/>
        </w:rPr>
        <w:t>ppointment, Promotion, and Tenure</w:t>
      </w:r>
      <w:r w:rsidR="008C3BBE" w:rsidRPr="006426C9">
        <w:rPr>
          <w:rFonts w:asciiTheme="minorHAnsi" w:hAnsiTheme="minorHAnsi" w:cs="Tahoma"/>
          <w:sz w:val="22"/>
          <w:szCs w:val="22"/>
        </w:rPr>
        <w:t>:</w:t>
      </w:r>
    </w:p>
    <w:p w:rsidR="008C3BBE" w:rsidRPr="006426C9" w:rsidRDefault="008C3BBE">
      <w:pPr>
        <w:rPr>
          <w:rFonts w:asciiTheme="minorHAnsi" w:hAnsiTheme="minorHAnsi" w:cs="Tahoma"/>
          <w:sz w:val="22"/>
          <w:szCs w:val="22"/>
        </w:rPr>
      </w:pPr>
    </w:p>
    <w:p w:rsidR="00D91AC4" w:rsidRPr="006426C9" w:rsidRDefault="008C3BBE" w:rsidP="008C3BBE">
      <w:pPr>
        <w:rPr>
          <w:rFonts w:asciiTheme="minorHAnsi" w:hAnsiTheme="minorHAnsi" w:cs="Tahoma"/>
          <w:sz w:val="22"/>
          <w:szCs w:val="22"/>
        </w:rPr>
      </w:pPr>
      <w:r w:rsidRPr="006426C9">
        <w:rPr>
          <w:rFonts w:asciiTheme="minorHAnsi" w:hAnsiTheme="minorHAnsi" w:cs="Tahoma"/>
          <w:sz w:val="22"/>
          <w:szCs w:val="22"/>
        </w:rPr>
        <w:t xml:space="preserve">The </w:t>
      </w:r>
      <w:r w:rsidR="00C471AE" w:rsidRPr="006426C9">
        <w:rPr>
          <w:rFonts w:asciiTheme="minorHAnsi" w:hAnsiTheme="minorHAnsi" w:cs="Tahoma"/>
          <w:sz w:val="22"/>
          <w:szCs w:val="22"/>
        </w:rPr>
        <w:t xml:space="preserve">Franklin </w:t>
      </w:r>
      <w:r w:rsidRPr="006426C9">
        <w:rPr>
          <w:rFonts w:asciiTheme="minorHAnsi" w:hAnsiTheme="minorHAnsi" w:cs="Tahoma"/>
          <w:sz w:val="22"/>
          <w:szCs w:val="22"/>
        </w:rPr>
        <w:t>College dossier s</w:t>
      </w:r>
      <w:r w:rsidR="00460F5F" w:rsidRPr="006426C9">
        <w:rPr>
          <w:rFonts w:asciiTheme="minorHAnsi" w:hAnsiTheme="minorHAnsi" w:cs="Tahoma"/>
          <w:sz w:val="22"/>
          <w:szCs w:val="22"/>
        </w:rPr>
        <w:t>ubmission deadline</w:t>
      </w:r>
      <w:r w:rsidRPr="006426C9">
        <w:rPr>
          <w:rFonts w:asciiTheme="minorHAnsi" w:hAnsiTheme="minorHAnsi" w:cs="Tahoma"/>
          <w:sz w:val="22"/>
          <w:szCs w:val="22"/>
        </w:rPr>
        <w:t xml:space="preserve"> is </w:t>
      </w:r>
      <w:r w:rsidR="00E652FE" w:rsidRPr="00B527B0">
        <w:rPr>
          <w:rFonts w:asciiTheme="minorHAnsi" w:hAnsiTheme="minorHAnsi" w:cs="Tahoma"/>
          <w:sz w:val="22"/>
          <w:szCs w:val="22"/>
          <w:highlight w:val="yellow"/>
        </w:rPr>
        <w:t>Wednes</w:t>
      </w:r>
      <w:r w:rsidR="000968E4">
        <w:rPr>
          <w:rFonts w:asciiTheme="minorHAnsi" w:hAnsiTheme="minorHAnsi" w:cs="Tahoma"/>
          <w:sz w:val="22"/>
          <w:szCs w:val="22"/>
          <w:highlight w:val="yellow"/>
        </w:rPr>
        <w:t>day, September 3</w:t>
      </w:r>
      <w:r w:rsidR="007F201D" w:rsidRPr="00B527B0">
        <w:rPr>
          <w:rFonts w:asciiTheme="minorHAnsi" w:hAnsiTheme="minorHAnsi" w:cs="Tahoma"/>
          <w:sz w:val="22"/>
          <w:szCs w:val="22"/>
          <w:highlight w:val="yellow"/>
        </w:rPr>
        <w:t xml:space="preserve">, at </w:t>
      </w:r>
      <w:r w:rsidR="009252F9" w:rsidRPr="00B527B0">
        <w:rPr>
          <w:rFonts w:asciiTheme="minorHAnsi" w:hAnsiTheme="minorHAnsi" w:cs="Tahoma"/>
          <w:sz w:val="22"/>
          <w:szCs w:val="22"/>
          <w:highlight w:val="yellow"/>
        </w:rPr>
        <w:t>noon</w:t>
      </w:r>
      <w:r w:rsidR="00C471AE" w:rsidRPr="006426C9">
        <w:rPr>
          <w:rFonts w:asciiTheme="minorHAnsi" w:hAnsiTheme="minorHAnsi" w:cs="Tahoma"/>
          <w:sz w:val="22"/>
          <w:szCs w:val="22"/>
        </w:rPr>
        <w:t>.</w:t>
      </w:r>
      <w:r w:rsidR="00B75E1C" w:rsidRPr="006426C9">
        <w:rPr>
          <w:rFonts w:asciiTheme="minorHAnsi" w:hAnsiTheme="minorHAnsi" w:cs="Tahoma"/>
          <w:sz w:val="22"/>
          <w:szCs w:val="22"/>
        </w:rPr>
        <w:t xml:space="preserve">  This is a firm deadline.</w:t>
      </w:r>
      <w:r w:rsidR="00D91AC4" w:rsidRPr="006426C9">
        <w:rPr>
          <w:rFonts w:asciiTheme="minorHAnsi" w:hAnsiTheme="minorHAnsi" w:cs="Tahoma"/>
          <w:sz w:val="22"/>
          <w:szCs w:val="22"/>
        </w:rPr>
        <w:t xml:space="preserve">  </w:t>
      </w:r>
      <w:r w:rsidR="007C6C60" w:rsidRPr="006426C9">
        <w:rPr>
          <w:rFonts w:asciiTheme="minorHAnsi" w:hAnsiTheme="minorHAnsi" w:cs="Tahoma"/>
          <w:sz w:val="22"/>
          <w:szCs w:val="22"/>
        </w:rPr>
        <w:t xml:space="preserve">The website below links to </w:t>
      </w:r>
      <w:r w:rsidR="00ED30B6" w:rsidRPr="006426C9">
        <w:rPr>
          <w:rFonts w:asciiTheme="minorHAnsi" w:hAnsiTheme="minorHAnsi" w:cs="Tahoma"/>
          <w:sz w:val="22"/>
          <w:szCs w:val="22"/>
        </w:rPr>
        <w:t xml:space="preserve">the University P-T website, </w:t>
      </w:r>
      <w:r w:rsidR="00ED30B6" w:rsidRPr="006426C9">
        <w:rPr>
          <w:rFonts w:asciiTheme="minorHAnsi" w:hAnsiTheme="minorHAnsi" w:cs="Tahoma"/>
          <w:i/>
          <w:sz w:val="22"/>
          <w:szCs w:val="22"/>
        </w:rPr>
        <w:t>Guidelines</w:t>
      </w:r>
      <w:r w:rsidR="00ED30B6" w:rsidRPr="006426C9">
        <w:rPr>
          <w:rFonts w:asciiTheme="minorHAnsi" w:hAnsiTheme="minorHAnsi" w:cs="Tahoma"/>
          <w:sz w:val="22"/>
          <w:szCs w:val="22"/>
        </w:rPr>
        <w:t>, forms, “Administrative Guidelines,” instructions for uploading files to eLC-new, questions/answers, and other information.</w:t>
      </w:r>
      <w:r w:rsidR="00327F7E" w:rsidRPr="006426C9">
        <w:rPr>
          <w:rFonts w:asciiTheme="minorHAnsi" w:hAnsiTheme="minorHAnsi" w:cs="Tahoma"/>
          <w:sz w:val="22"/>
          <w:szCs w:val="22"/>
        </w:rPr>
        <w:br/>
      </w:r>
    </w:p>
    <w:p w:rsidR="00186521" w:rsidRPr="006426C9" w:rsidRDefault="00186521" w:rsidP="008C3BBE">
      <w:pPr>
        <w:rPr>
          <w:rFonts w:asciiTheme="minorHAnsi" w:hAnsiTheme="minorHAnsi" w:cs="Tahoma"/>
          <w:sz w:val="22"/>
          <w:szCs w:val="22"/>
        </w:rPr>
      </w:pPr>
      <w:r w:rsidRPr="006426C9">
        <w:rPr>
          <w:rFonts w:asciiTheme="minorHAnsi" w:hAnsiTheme="minorHAnsi" w:cs="Tahoma"/>
          <w:sz w:val="22"/>
          <w:szCs w:val="22"/>
        </w:rPr>
        <w:tab/>
      </w:r>
      <w:r w:rsidRPr="006426C9">
        <w:rPr>
          <w:rFonts w:asciiTheme="minorHAnsi" w:hAnsiTheme="minorHAnsi" w:cs="Tahoma"/>
          <w:sz w:val="22"/>
          <w:szCs w:val="22"/>
        </w:rPr>
        <w:tab/>
      </w:r>
      <w:hyperlink r:id="rId9" w:history="1">
        <w:r w:rsidRPr="006426C9">
          <w:rPr>
            <w:rStyle w:val="Hyperlink"/>
            <w:rFonts w:asciiTheme="minorHAnsi" w:hAnsiTheme="minorHAnsi" w:cs="Tahoma"/>
            <w:sz w:val="22"/>
            <w:szCs w:val="22"/>
          </w:rPr>
          <w:t>http://www.franklin.uga.edu/faculty_staff/promotion_tenure.php</w:t>
        </w:r>
      </w:hyperlink>
    </w:p>
    <w:p w:rsidR="00D91AC4" w:rsidRPr="006426C9" w:rsidRDefault="00D91AC4" w:rsidP="008C3BBE">
      <w:pPr>
        <w:rPr>
          <w:rFonts w:asciiTheme="minorHAnsi" w:hAnsiTheme="minorHAnsi" w:cs="Tahoma"/>
          <w:sz w:val="22"/>
          <w:szCs w:val="22"/>
        </w:rPr>
      </w:pPr>
    </w:p>
    <w:p w:rsidR="008C3BBE" w:rsidRPr="006426C9" w:rsidRDefault="00ED30B6" w:rsidP="008C3BBE">
      <w:pPr>
        <w:rPr>
          <w:rFonts w:asciiTheme="minorHAnsi" w:hAnsiTheme="minorHAnsi" w:cs="Tahoma"/>
          <w:sz w:val="22"/>
          <w:szCs w:val="22"/>
        </w:rPr>
      </w:pPr>
      <w:r w:rsidRPr="006426C9">
        <w:rPr>
          <w:rFonts w:asciiTheme="minorHAnsi" w:hAnsiTheme="minorHAnsi" w:cs="Tahoma"/>
          <w:sz w:val="22"/>
          <w:szCs w:val="22"/>
        </w:rPr>
        <w:t>Please send the following to the Dean’s Office by the deadline:</w:t>
      </w:r>
      <w:r w:rsidR="00327F7E" w:rsidRPr="006426C9">
        <w:rPr>
          <w:rFonts w:asciiTheme="minorHAnsi" w:hAnsiTheme="minorHAnsi" w:cs="Tahoma"/>
          <w:sz w:val="22"/>
          <w:szCs w:val="22"/>
        </w:rPr>
        <w:br/>
      </w:r>
    </w:p>
    <w:p w:rsidR="00D91AC4" w:rsidRPr="006426C9" w:rsidRDefault="004B2D7A" w:rsidP="00D83459">
      <w:pPr>
        <w:pStyle w:val="ListParagraph"/>
        <w:numPr>
          <w:ilvl w:val="0"/>
          <w:numId w:val="24"/>
        </w:numPr>
        <w:rPr>
          <w:rFonts w:asciiTheme="minorHAnsi" w:hAnsiTheme="minorHAnsi" w:cs="Tahoma"/>
          <w:sz w:val="22"/>
          <w:szCs w:val="22"/>
        </w:rPr>
      </w:pPr>
      <w:r w:rsidRPr="006426C9">
        <w:rPr>
          <w:rFonts w:asciiTheme="minorHAnsi" w:hAnsiTheme="minorHAnsi" w:cs="Tahoma"/>
          <w:sz w:val="22"/>
          <w:szCs w:val="22"/>
        </w:rPr>
        <w:t>Electronic files via e</w:t>
      </w:r>
      <w:r w:rsidR="0034090C" w:rsidRPr="006426C9">
        <w:rPr>
          <w:rFonts w:asciiTheme="minorHAnsi" w:hAnsiTheme="minorHAnsi" w:cs="Tahoma"/>
          <w:sz w:val="22"/>
          <w:szCs w:val="22"/>
        </w:rPr>
        <w:t>LC</w:t>
      </w:r>
      <w:r w:rsidRPr="006426C9">
        <w:rPr>
          <w:rFonts w:asciiTheme="minorHAnsi" w:hAnsiTheme="minorHAnsi" w:cs="Tahoma"/>
          <w:sz w:val="22"/>
          <w:szCs w:val="22"/>
        </w:rPr>
        <w:t>-New</w:t>
      </w:r>
      <w:r w:rsidR="00A16469" w:rsidRPr="006426C9">
        <w:rPr>
          <w:rFonts w:asciiTheme="minorHAnsi" w:hAnsiTheme="minorHAnsi" w:cs="Tahoma"/>
          <w:sz w:val="22"/>
          <w:szCs w:val="22"/>
        </w:rPr>
        <w:t>.</w:t>
      </w:r>
      <w:r w:rsidR="00705688" w:rsidRPr="006426C9">
        <w:rPr>
          <w:rFonts w:asciiTheme="minorHAnsi" w:hAnsiTheme="minorHAnsi" w:cs="Tahoma"/>
          <w:sz w:val="22"/>
          <w:szCs w:val="22"/>
        </w:rPr>
        <w:t xml:space="preserve">  Please follow the </w:t>
      </w:r>
      <w:hyperlink r:id="rId10" w:history="1">
        <w:r w:rsidR="00705688" w:rsidRPr="006426C9">
          <w:rPr>
            <w:rStyle w:val="Hyperlink"/>
            <w:rFonts w:asciiTheme="minorHAnsi" w:hAnsiTheme="minorHAnsi" w:cs="Tahoma"/>
            <w:sz w:val="22"/>
            <w:szCs w:val="22"/>
          </w:rPr>
          <w:t>d</w:t>
        </w:r>
        <w:r w:rsidR="0034090C" w:rsidRPr="006426C9">
          <w:rPr>
            <w:rStyle w:val="Hyperlink"/>
            <w:rFonts w:asciiTheme="minorHAnsi" w:hAnsiTheme="minorHAnsi" w:cs="Tahoma"/>
            <w:sz w:val="22"/>
            <w:szCs w:val="22"/>
          </w:rPr>
          <w:t>irectio</w:t>
        </w:r>
        <w:r w:rsidR="00182DF9" w:rsidRPr="006426C9">
          <w:rPr>
            <w:rStyle w:val="Hyperlink"/>
            <w:rFonts w:asciiTheme="minorHAnsi" w:hAnsiTheme="minorHAnsi" w:cs="Tahoma"/>
            <w:sz w:val="22"/>
            <w:szCs w:val="22"/>
          </w:rPr>
          <w:t xml:space="preserve">ns for </w:t>
        </w:r>
        <w:r w:rsidR="00705688" w:rsidRPr="006426C9">
          <w:rPr>
            <w:rStyle w:val="Hyperlink"/>
            <w:rFonts w:asciiTheme="minorHAnsi" w:hAnsiTheme="minorHAnsi" w:cs="Tahoma"/>
            <w:sz w:val="22"/>
            <w:szCs w:val="22"/>
          </w:rPr>
          <w:t>u</w:t>
        </w:r>
        <w:r w:rsidR="00327F7E" w:rsidRPr="006426C9">
          <w:rPr>
            <w:rStyle w:val="Hyperlink"/>
            <w:rFonts w:asciiTheme="minorHAnsi" w:hAnsiTheme="minorHAnsi" w:cs="Tahoma"/>
            <w:sz w:val="22"/>
            <w:szCs w:val="22"/>
          </w:rPr>
          <w:t>ploadi</w:t>
        </w:r>
        <w:r w:rsidR="00182DF9" w:rsidRPr="006426C9">
          <w:rPr>
            <w:rStyle w:val="Hyperlink"/>
            <w:rFonts w:asciiTheme="minorHAnsi" w:hAnsiTheme="minorHAnsi" w:cs="Tahoma"/>
            <w:sz w:val="22"/>
            <w:szCs w:val="22"/>
          </w:rPr>
          <w:t>ng P&amp;T F</w:t>
        </w:r>
        <w:r w:rsidR="00327F7E" w:rsidRPr="006426C9">
          <w:rPr>
            <w:rStyle w:val="Hyperlink"/>
            <w:rFonts w:asciiTheme="minorHAnsi" w:hAnsiTheme="minorHAnsi" w:cs="Tahoma"/>
            <w:sz w:val="22"/>
            <w:szCs w:val="22"/>
          </w:rPr>
          <w:t>iles</w:t>
        </w:r>
      </w:hyperlink>
      <w:r w:rsidR="00195CF1" w:rsidRPr="006426C9">
        <w:rPr>
          <w:rFonts w:asciiTheme="minorHAnsi" w:hAnsiTheme="minorHAnsi" w:cs="Tahoma"/>
          <w:sz w:val="22"/>
          <w:szCs w:val="22"/>
        </w:rPr>
        <w:t xml:space="preserve"> and use the </w:t>
      </w:r>
      <w:r w:rsidR="00195CF1" w:rsidRPr="009C507A">
        <w:rPr>
          <w:rFonts w:asciiTheme="minorHAnsi" w:hAnsiTheme="minorHAnsi" w:cs="Tahoma"/>
          <w:sz w:val="22"/>
          <w:szCs w:val="22"/>
        </w:rPr>
        <w:t>file and file folder naming designations</w:t>
      </w:r>
      <w:r w:rsidR="00327F7E" w:rsidRPr="006426C9">
        <w:rPr>
          <w:rFonts w:asciiTheme="minorHAnsi" w:hAnsiTheme="minorHAnsi" w:cs="Tahoma"/>
          <w:sz w:val="22"/>
          <w:szCs w:val="22"/>
        </w:rPr>
        <w:t>.  C</w:t>
      </w:r>
      <w:r w:rsidR="0034090C" w:rsidRPr="006426C9">
        <w:rPr>
          <w:rFonts w:asciiTheme="minorHAnsi" w:hAnsiTheme="minorHAnsi" w:cs="Tahoma"/>
          <w:sz w:val="22"/>
          <w:szCs w:val="22"/>
        </w:rPr>
        <w:t xml:space="preserve">ontact </w:t>
      </w:r>
      <w:r w:rsidR="00A16469" w:rsidRPr="006426C9">
        <w:rPr>
          <w:rFonts w:asciiTheme="minorHAnsi" w:hAnsiTheme="minorHAnsi" w:cs="Tahoma"/>
          <w:sz w:val="22"/>
          <w:szCs w:val="22"/>
        </w:rPr>
        <w:t>D</w:t>
      </w:r>
      <w:r w:rsidR="00D91AC4" w:rsidRPr="006426C9">
        <w:rPr>
          <w:rFonts w:asciiTheme="minorHAnsi" w:hAnsiTheme="minorHAnsi" w:cs="Tahoma"/>
          <w:sz w:val="22"/>
          <w:szCs w:val="22"/>
        </w:rPr>
        <w:t xml:space="preserve">ebbie Goswick </w:t>
      </w:r>
      <w:r w:rsidR="00A16469" w:rsidRPr="006426C9">
        <w:rPr>
          <w:rFonts w:asciiTheme="minorHAnsi" w:hAnsiTheme="minorHAnsi" w:cs="Tahoma"/>
          <w:sz w:val="22"/>
          <w:szCs w:val="22"/>
        </w:rPr>
        <w:t>(</w:t>
      </w:r>
      <w:hyperlink r:id="rId11" w:history="1">
        <w:r w:rsidR="009252F9" w:rsidRPr="006426C9">
          <w:rPr>
            <w:rStyle w:val="Hyperlink"/>
            <w:rFonts w:asciiTheme="minorHAnsi" w:hAnsiTheme="minorHAnsi" w:cs="Tahoma"/>
            <w:sz w:val="22"/>
            <w:szCs w:val="22"/>
          </w:rPr>
          <w:t>dgoswick@uga.edu</w:t>
        </w:r>
      </w:hyperlink>
      <w:r w:rsidR="00A16469" w:rsidRPr="006426C9">
        <w:rPr>
          <w:rFonts w:asciiTheme="minorHAnsi" w:hAnsiTheme="minorHAnsi" w:cs="Tahoma"/>
          <w:sz w:val="22"/>
          <w:szCs w:val="22"/>
        </w:rPr>
        <w:t xml:space="preserve">) </w:t>
      </w:r>
      <w:r w:rsidR="0034090C" w:rsidRPr="006426C9">
        <w:rPr>
          <w:rFonts w:asciiTheme="minorHAnsi" w:hAnsiTheme="minorHAnsi" w:cs="Tahoma"/>
          <w:sz w:val="22"/>
          <w:szCs w:val="22"/>
        </w:rPr>
        <w:t>if you have questio</w:t>
      </w:r>
      <w:r w:rsidR="00327F7E" w:rsidRPr="006426C9">
        <w:rPr>
          <w:rFonts w:asciiTheme="minorHAnsi" w:hAnsiTheme="minorHAnsi" w:cs="Tahoma"/>
          <w:sz w:val="22"/>
          <w:szCs w:val="22"/>
        </w:rPr>
        <w:t>ns.</w:t>
      </w:r>
      <w:r w:rsidR="00327F7E" w:rsidRPr="006426C9">
        <w:rPr>
          <w:rFonts w:asciiTheme="minorHAnsi" w:hAnsiTheme="minorHAnsi" w:cs="Tahoma"/>
          <w:sz w:val="22"/>
          <w:szCs w:val="22"/>
        </w:rPr>
        <w:br/>
      </w:r>
    </w:p>
    <w:p w:rsidR="00D91AC4" w:rsidRPr="006426C9" w:rsidRDefault="0077573C" w:rsidP="00D91AC4">
      <w:pPr>
        <w:numPr>
          <w:ilvl w:val="0"/>
          <w:numId w:val="24"/>
        </w:numPr>
        <w:rPr>
          <w:rFonts w:asciiTheme="minorHAnsi" w:hAnsiTheme="minorHAnsi" w:cs="Tahoma"/>
          <w:sz w:val="22"/>
          <w:szCs w:val="22"/>
        </w:rPr>
      </w:pPr>
      <w:r w:rsidRPr="006426C9">
        <w:rPr>
          <w:rFonts w:asciiTheme="minorHAnsi" w:hAnsiTheme="minorHAnsi" w:cs="Tahoma"/>
          <w:sz w:val="22"/>
          <w:szCs w:val="22"/>
        </w:rPr>
        <w:t xml:space="preserve">The following </w:t>
      </w:r>
      <w:r w:rsidR="00705688" w:rsidRPr="006426C9">
        <w:rPr>
          <w:rFonts w:asciiTheme="minorHAnsi" w:hAnsiTheme="minorHAnsi" w:cs="Tahoma"/>
          <w:sz w:val="22"/>
          <w:szCs w:val="22"/>
        </w:rPr>
        <w:t>original paper forms need to be delivered to 32</w:t>
      </w:r>
      <w:r w:rsidR="00ED30B6" w:rsidRPr="006426C9">
        <w:rPr>
          <w:rFonts w:asciiTheme="minorHAnsi" w:hAnsiTheme="minorHAnsi" w:cs="Tahoma"/>
          <w:sz w:val="22"/>
          <w:szCs w:val="22"/>
        </w:rPr>
        <w:t>0 Old College:</w:t>
      </w:r>
    </w:p>
    <w:p w:rsidR="00D91AC4" w:rsidRPr="006426C9" w:rsidRDefault="00794B77" w:rsidP="00D91AC4">
      <w:pPr>
        <w:numPr>
          <w:ilvl w:val="0"/>
          <w:numId w:val="25"/>
        </w:numPr>
        <w:rPr>
          <w:rFonts w:asciiTheme="minorHAnsi" w:hAnsiTheme="minorHAnsi" w:cs="Tahoma"/>
          <w:sz w:val="22"/>
          <w:szCs w:val="22"/>
        </w:rPr>
      </w:pPr>
      <w:r>
        <w:rPr>
          <w:rFonts w:asciiTheme="minorHAnsi" w:hAnsiTheme="minorHAnsi" w:cs="Tahoma"/>
          <w:sz w:val="22"/>
          <w:szCs w:val="22"/>
        </w:rPr>
        <w:t>*</w:t>
      </w:r>
      <w:r w:rsidR="00D91AC4" w:rsidRPr="006426C9">
        <w:rPr>
          <w:rFonts w:asciiTheme="minorHAnsi" w:hAnsiTheme="minorHAnsi" w:cs="Tahoma"/>
          <w:sz w:val="22"/>
          <w:szCs w:val="22"/>
        </w:rPr>
        <w:t xml:space="preserve">Recommendation for Promotion </w:t>
      </w:r>
      <w:r w:rsidR="0077573C" w:rsidRPr="006426C9">
        <w:rPr>
          <w:rFonts w:asciiTheme="minorHAnsi" w:hAnsiTheme="minorHAnsi" w:cs="Tahoma"/>
          <w:sz w:val="22"/>
          <w:szCs w:val="22"/>
        </w:rPr>
        <w:t>with original signatures</w:t>
      </w:r>
      <w:r w:rsidR="00705688" w:rsidRPr="006426C9">
        <w:rPr>
          <w:rFonts w:asciiTheme="minorHAnsi" w:hAnsiTheme="minorHAnsi" w:cs="Tahoma"/>
          <w:sz w:val="22"/>
          <w:szCs w:val="22"/>
        </w:rPr>
        <w:t xml:space="preserve"> and circle “yes” or “no”</w:t>
      </w:r>
    </w:p>
    <w:p w:rsidR="00D91AC4" w:rsidRPr="006426C9" w:rsidRDefault="00794B77" w:rsidP="00D91AC4">
      <w:pPr>
        <w:numPr>
          <w:ilvl w:val="0"/>
          <w:numId w:val="25"/>
        </w:numPr>
        <w:rPr>
          <w:rFonts w:asciiTheme="minorHAnsi" w:hAnsiTheme="minorHAnsi" w:cs="Tahoma"/>
          <w:sz w:val="22"/>
          <w:szCs w:val="22"/>
        </w:rPr>
      </w:pPr>
      <w:r>
        <w:rPr>
          <w:rFonts w:asciiTheme="minorHAnsi" w:hAnsiTheme="minorHAnsi" w:cs="Tahoma"/>
          <w:sz w:val="22"/>
          <w:szCs w:val="22"/>
        </w:rPr>
        <w:t>*</w:t>
      </w:r>
      <w:r w:rsidR="00195255" w:rsidRPr="006426C9">
        <w:rPr>
          <w:rFonts w:asciiTheme="minorHAnsi" w:hAnsiTheme="minorHAnsi" w:cs="Tahoma"/>
          <w:sz w:val="22"/>
          <w:szCs w:val="22"/>
        </w:rPr>
        <w:t>Reco</w:t>
      </w:r>
      <w:r w:rsidR="005365D0" w:rsidRPr="006426C9">
        <w:rPr>
          <w:rFonts w:asciiTheme="minorHAnsi" w:hAnsiTheme="minorHAnsi" w:cs="Tahoma"/>
          <w:sz w:val="22"/>
          <w:szCs w:val="22"/>
        </w:rPr>
        <w:t xml:space="preserve">mmendation for Tenure </w:t>
      </w:r>
      <w:r w:rsidR="0077573C" w:rsidRPr="006426C9">
        <w:rPr>
          <w:rFonts w:asciiTheme="minorHAnsi" w:hAnsiTheme="minorHAnsi" w:cs="Tahoma"/>
          <w:sz w:val="22"/>
          <w:szCs w:val="22"/>
        </w:rPr>
        <w:t>with original signature</w:t>
      </w:r>
      <w:r w:rsidR="00BD23D0" w:rsidRPr="006426C9">
        <w:rPr>
          <w:rFonts w:asciiTheme="minorHAnsi" w:hAnsiTheme="minorHAnsi" w:cs="Tahoma"/>
          <w:sz w:val="22"/>
          <w:szCs w:val="22"/>
        </w:rPr>
        <w:t>s</w:t>
      </w:r>
    </w:p>
    <w:p w:rsidR="00D91AC4" w:rsidRPr="006426C9" w:rsidRDefault="00D91AC4" w:rsidP="00D91AC4">
      <w:pPr>
        <w:numPr>
          <w:ilvl w:val="0"/>
          <w:numId w:val="25"/>
        </w:numPr>
        <w:rPr>
          <w:rFonts w:asciiTheme="minorHAnsi" w:hAnsiTheme="minorHAnsi" w:cs="Tahoma"/>
          <w:sz w:val="22"/>
          <w:szCs w:val="22"/>
        </w:rPr>
      </w:pPr>
      <w:r w:rsidRPr="006426C9">
        <w:rPr>
          <w:rFonts w:asciiTheme="minorHAnsi" w:hAnsiTheme="minorHAnsi" w:cs="Tahoma"/>
          <w:sz w:val="22"/>
          <w:szCs w:val="22"/>
        </w:rPr>
        <w:t xml:space="preserve">Original checklist </w:t>
      </w:r>
      <w:r w:rsidR="00705688" w:rsidRPr="006426C9">
        <w:rPr>
          <w:rFonts w:asciiTheme="minorHAnsi" w:hAnsiTheme="minorHAnsi" w:cs="Tahoma"/>
          <w:sz w:val="22"/>
          <w:szCs w:val="22"/>
        </w:rPr>
        <w:t>with items in dossier checked</w:t>
      </w:r>
    </w:p>
    <w:p w:rsidR="00D91AC4" w:rsidRPr="006426C9" w:rsidRDefault="00794B77" w:rsidP="00705688">
      <w:pPr>
        <w:ind w:left="1440"/>
        <w:rPr>
          <w:rFonts w:asciiTheme="minorHAnsi" w:hAnsiTheme="minorHAnsi" w:cs="Tahoma"/>
          <w:sz w:val="22"/>
          <w:szCs w:val="22"/>
        </w:rPr>
      </w:pPr>
      <w:r>
        <w:rPr>
          <w:rFonts w:asciiTheme="minorHAnsi" w:hAnsiTheme="minorHAnsi" w:cs="Tahoma"/>
          <w:sz w:val="22"/>
          <w:szCs w:val="22"/>
          <w:u w:val="single"/>
        </w:rPr>
        <w:t>*</w:t>
      </w:r>
      <w:r w:rsidR="00D91AC4" w:rsidRPr="006426C9">
        <w:rPr>
          <w:rFonts w:asciiTheme="minorHAnsi" w:hAnsiTheme="minorHAnsi" w:cs="Tahoma"/>
          <w:sz w:val="22"/>
          <w:szCs w:val="22"/>
          <w:u w:val="single"/>
        </w:rPr>
        <w:t xml:space="preserve">Copies </w:t>
      </w:r>
      <w:r w:rsidR="004B2D7A" w:rsidRPr="006426C9">
        <w:rPr>
          <w:rFonts w:asciiTheme="minorHAnsi" w:hAnsiTheme="minorHAnsi" w:cs="Tahoma"/>
          <w:sz w:val="22"/>
          <w:szCs w:val="22"/>
          <w:u w:val="single"/>
        </w:rPr>
        <w:t xml:space="preserve">of the Promotion and/or Tenure Recommendation Forms </w:t>
      </w:r>
      <w:r w:rsidR="00705688" w:rsidRPr="006426C9">
        <w:rPr>
          <w:rFonts w:asciiTheme="minorHAnsi" w:hAnsiTheme="minorHAnsi" w:cs="Tahoma"/>
          <w:sz w:val="22"/>
          <w:szCs w:val="22"/>
          <w:u w:val="single"/>
        </w:rPr>
        <w:t xml:space="preserve">must also </w:t>
      </w:r>
      <w:r w:rsidR="00D91AC4" w:rsidRPr="006426C9">
        <w:rPr>
          <w:rFonts w:asciiTheme="minorHAnsi" w:hAnsiTheme="minorHAnsi" w:cs="Tahoma"/>
          <w:sz w:val="22"/>
          <w:szCs w:val="22"/>
          <w:u w:val="single"/>
        </w:rPr>
        <w:t xml:space="preserve">be included in the </w:t>
      </w:r>
      <w:r w:rsidR="00A16469" w:rsidRPr="006426C9">
        <w:rPr>
          <w:rFonts w:asciiTheme="minorHAnsi" w:hAnsiTheme="minorHAnsi" w:cs="Tahoma"/>
          <w:sz w:val="22"/>
          <w:szCs w:val="22"/>
          <w:u w:val="single"/>
        </w:rPr>
        <w:t>digital dossier</w:t>
      </w:r>
      <w:r w:rsidR="00182DF9" w:rsidRPr="006426C9">
        <w:rPr>
          <w:rFonts w:asciiTheme="minorHAnsi" w:hAnsiTheme="minorHAnsi" w:cs="Tahoma"/>
          <w:sz w:val="22"/>
          <w:szCs w:val="22"/>
        </w:rPr>
        <w:t xml:space="preserve">. </w:t>
      </w:r>
      <w:r w:rsidR="00182DF9" w:rsidRPr="006426C9">
        <w:rPr>
          <w:rFonts w:asciiTheme="minorHAnsi" w:hAnsiTheme="minorHAnsi" w:cs="Tahoma"/>
          <w:sz w:val="22"/>
          <w:szCs w:val="22"/>
        </w:rPr>
        <w:br/>
      </w:r>
    </w:p>
    <w:p w:rsidR="004B2D7A" w:rsidRPr="00B52BC2" w:rsidRDefault="00FE4E73" w:rsidP="004B2D7A">
      <w:pPr>
        <w:numPr>
          <w:ilvl w:val="0"/>
          <w:numId w:val="24"/>
        </w:numPr>
        <w:rPr>
          <w:rFonts w:asciiTheme="minorHAnsi" w:hAnsiTheme="minorHAnsi" w:cs="Tahoma"/>
          <w:sz w:val="22"/>
          <w:szCs w:val="22"/>
        </w:rPr>
      </w:pPr>
      <w:r w:rsidRPr="00B52BC2">
        <w:rPr>
          <w:rFonts w:asciiTheme="minorHAnsi" w:hAnsiTheme="minorHAnsi" w:cs="Tahoma"/>
          <w:sz w:val="22"/>
          <w:szCs w:val="22"/>
        </w:rPr>
        <w:t xml:space="preserve">The promotion/tenure </w:t>
      </w:r>
      <w:r w:rsidR="00E85855" w:rsidRPr="00B52BC2">
        <w:rPr>
          <w:rFonts w:asciiTheme="minorHAnsi" w:hAnsiTheme="minorHAnsi" w:cs="Tahoma"/>
          <w:sz w:val="22"/>
          <w:szCs w:val="22"/>
        </w:rPr>
        <w:t xml:space="preserve">dossier </w:t>
      </w:r>
      <w:r w:rsidR="002B6C10" w:rsidRPr="00B52BC2">
        <w:rPr>
          <w:rFonts w:asciiTheme="minorHAnsi" w:hAnsiTheme="minorHAnsi" w:cs="Tahoma"/>
          <w:sz w:val="22"/>
          <w:szCs w:val="22"/>
        </w:rPr>
        <w:t xml:space="preserve">should be complete and self-contained </w:t>
      </w:r>
      <w:r w:rsidRPr="00B52BC2">
        <w:rPr>
          <w:rFonts w:asciiTheme="minorHAnsi" w:hAnsiTheme="minorHAnsi" w:cs="Tahoma"/>
          <w:sz w:val="22"/>
          <w:szCs w:val="22"/>
        </w:rPr>
        <w:t xml:space="preserve">without exhibits or appendices.  The University </w:t>
      </w:r>
      <w:r w:rsidR="00794B77" w:rsidRPr="00B52BC2">
        <w:rPr>
          <w:rFonts w:asciiTheme="minorHAnsi" w:hAnsiTheme="minorHAnsi" w:cs="Tahoma"/>
          <w:sz w:val="22"/>
          <w:szCs w:val="22"/>
        </w:rPr>
        <w:t xml:space="preserve">and Franklin College </w:t>
      </w:r>
      <w:r w:rsidRPr="00B52BC2">
        <w:rPr>
          <w:rFonts w:asciiTheme="minorHAnsi" w:hAnsiTheme="minorHAnsi" w:cs="Tahoma"/>
          <w:sz w:val="22"/>
          <w:szCs w:val="22"/>
        </w:rPr>
        <w:t>Promotion &amp; Tenure Committees no longer review pap</w:t>
      </w:r>
      <w:r w:rsidR="00794B77" w:rsidRPr="00B52BC2">
        <w:rPr>
          <w:rFonts w:asciiTheme="minorHAnsi" w:hAnsiTheme="minorHAnsi" w:cs="Tahoma"/>
          <w:sz w:val="22"/>
          <w:szCs w:val="22"/>
        </w:rPr>
        <w:t>er exhibit</w:t>
      </w:r>
      <w:r w:rsidR="005564CB" w:rsidRPr="00B52BC2">
        <w:rPr>
          <w:rFonts w:asciiTheme="minorHAnsi" w:hAnsiTheme="minorHAnsi" w:cs="Tahoma"/>
          <w:sz w:val="22"/>
          <w:szCs w:val="22"/>
        </w:rPr>
        <w:t>s</w:t>
      </w:r>
      <w:r w:rsidR="00794B77" w:rsidRPr="00B52BC2">
        <w:rPr>
          <w:rFonts w:asciiTheme="minorHAnsi" w:hAnsiTheme="minorHAnsi" w:cs="Tahoma"/>
          <w:sz w:val="22"/>
          <w:szCs w:val="22"/>
        </w:rPr>
        <w:t xml:space="preserve">.  </w:t>
      </w:r>
      <w:r w:rsidRPr="00B52BC2">
        <w:rPr>
          <w:rFonts w:asciiTheme="minorHAnsi" w:hAnsiTheme="minorHAnsi" w:cs="Tahoma"/>
          <w:sz w:val="22"/>
          <w:szCs w:val="22"/>
        </w:rPr>
        <w:t>If desired a</w:t>
      </w:r>
      <w:r w:rsidR="00385301" w:rsidRPr="00B52BC2">
        <w:rPr>
          <w:rFonts w:asciiTheme="minorHAnsi" w:hAnsiTheme="minorHAnsi" w:cs="Tahoma"/>
          <w:sz w:val="22"/>
          <w:szCs w:val="22"/>
        </w:rPr>
        <w:t xml:space="preserve"> single web link to </w:t>
      </w:r>
      <w:r w:rsidR="00082F96" w:rsidRPr="00B52BC2">
        <w:rPr>
          <w:rFonts w:asciiTheme="minorHAnsi" w:hAnsiTheme="minorHAnsi" w:cs="Tahoma"/>
          <w:sz w:val="22"/>
          <w:szCs w:val="22"/>
        </w:rPr>
        <w:t>e</w:t>
      </w:r>
      <w:r w:rsidR="00385301" w:rsidRPr="00B52BC2">
        <w:rPr>
          <w:rFonts w:asciiTheme="minorHAnsi" w:hAnsiTheme="minorHAnsi" w:cs="Tahoma"/>
          <w:sz w:val="22"/>
          <w:szCs w:val="22"/>
        </w:rPr>
        <w:t xml:space="preserve">xhibits can be made </w:t>
      </w:r>
      <w:r w:rsidRPr="00B52BC2">
        <w:rPr>
          <w:rFonts w:asciiTheme="minorHAnsi" w:hAnsiTheme="minorHAnsi" w:cs="Tahoma"/>
          <w:sz w:val="22"/>
          <w:szCs w:val="22"/>
        </w:rPr>
        <w:t xml:space="preserve">in the CV or </w:t>
      </w:r>
      <w:r w:rsidR="00082F96" w:rsidRPr="00B52BC2">
        <w:rPr>
          <w:rFonts w:asciiTheme="minorHAnsi" w:hAnsiTheme="minorHAnsi" w:cs="Tahoma"/>
          <w:sz w:val="22"/>
          <w:szCs w:val="22"/>
        </w:rPr>
        <w:t>at the end of the “Major Accomplishments” statement in section IV</w:t>
      </w:r>
      <w:r w:rsidR="00794B77" w:rsidRPr="00B52BC2">
        <w:rPr>
          <w:rFonts w:asciiTheme="minorHAnsi" w:hAnsiTheme="minorHAnsi" w:cs="Tahoma"/>
          <w:sz w:val="22"/>
          <w:szCs w:val="22"/>
        </w:rPr>
        <w:t xml:space="preserve"> but this is not required.</w:t>
      </w:r>
      <w:r w:rsidR="002B6C10" w:rsidRPr="00B52BC2">
        <w:rPr>
          <w:rFonts w:asciiTheme="minorHAnsi" w:hAnsiTheme="minorHAnsi" w:cs="Tahoma"/>
          <w:sz w:val="22"/>
          <w:szCs w:val="22"/>
        </w:rPr>
        <w:t xml:space="preserve">  Be aware that committee members are not required to review </w:t>
      </w:r>
      <w:r w:rsidR="00164EAC" w:rsidRPr="00B52BC2">
        <w:rPr>
          <w:rFonts w:asciiTheme="minorHAnsi" w:hAnsiTheme="minorHAnsi" w:cs="Tahoma"/>
          <w:sz w:val="22"/>
          <w:szCs w:val="22"/>
        </w:rPr>
        <w:t xml:space="preserve">the web link to </w:t>
      </w:r>
      <w:r w:rsidR="002B6C10" w:rsidRPr="00B52BC2">
        <w:rPr>
          <w:rFonts w:asciiTheme="minorHAnsi" w:hAnsiTheme="minorHAnsi" w:cs="Tahoma"/>
          <w:sz w:val="22"/>
          <w:szCs w:val="22"/>
        </w:rPr>
        <w:t>exhibits and supplementary materials.</w:t>
      </w:r>
    </w:p>
    <w:p w:rsidR="00FE4E73" w:rsidRPr="00FE4E73" w:rsidRDefault="00FE4E73" w:rsidP="00FE4E73">
      <w:pPr>
        <w:ind w:left="1080"/>
        <w:rPr>
          <w:rFonts w:asciiTheme="minorHAnsi" w:hAnsiTheme="minorHAnsi" w:cs="Tahoma"/>
          <w:sz w:val="22"/>
          <w:szCs w:val="22"/>
        </w:rPr>
      </w:pPr>
    </w:p>
    <w:p w:rsidR="0099725A" w:rsidRPr="006426C9" w:rsidRDefault="0099725A" w:rsidP="004A0B90">
      <w:pPr>
        <w:rPr>
          <w:rFonts w:asciiTheme="minorHAnsi" w:hAnsiTheme="minorHAnsi" w:cs="Tahoma"/>
          <w:sz w:val="22"/>
          <w:szCs w:val="22"/>
        </w:rPr>
      </w:pPr>
      <w:bookmarkStart w:id="0" w:name="OLE_LINK1"/>
      <w:bookmarkStart w:id="1" w:name="OLE_LINK2"/>
      <w:r w:rsidRPr="006426C9">
        <w:rPr>
          <w:rFonts w:asciiTheme="minorHAnsi" w:hAnsiTheme="minorHAnsi" w:cs="Tahoma"/>
          <w:sz w:val="22"/>
          <w:szCs w:val="22"/>
        </w:rPr>
        <w:t>Authoritative Sources:</w:t>
      </w:r>
    </w:p>
    <w:p w:rsidR="0099725A" w:rsidRPr="006426C9" w:rsidRDefault="0099725A" w:rsidP="004A0B90">
      <w:pPr>
        <w:rPr>
          <w:rFonts w:asciiTheme="minorHAnsi" w:hAnsiTheme="minorHAnsi" w:cs="Tahoma"/>
          <w:sz w:val="22"/>
          <w:szCs w:val="22"/>
        </w:rPr>
      </w:pPr>
    </w:p>
    <w:p w:rsidR="004A0B90" w:rsidRPr="006426C9" w:rsidRDefault="004A0B90" w:rsidP="004B7625">
      <w:pPr>
        <w:numPr>
          <w:ilvl w:val="0"/>
          <w:numId w:val="10"/>
        </w:numPr>
        <w:rPr>
          <w:rFonts w:asciiTheme="minorHAnsi" w:hAnsiTheme="minorHAnsi" w:cs="Tahoma"/>
          <w:sz w:val="22"/>
          <w:szCs w:val="22"/>
        </w:rPr>
      </w:pPr>
      <w:r w:rsidRPr="006426C9">
        <w:rPr>
          <w:rFonts w:asciiTheme="minorHAnsi" w:hAnsiTheme="minorHAnsi" w:cs="Tahoma"/>
          <w:sz w:val="22"/>
          <w:szCs w:val="22"/>
        </w:rPr>
        <w:t xml:space="preserve">The </w:t>
      </w:r>
      <w:r w:rsidR="00C85080" w:rsidRPr="006426C9">
        <w:rPr>
          <w:rFonts w:asciiTheme="minorHAnsi" w:hAnsiTheme="minorHAnsi" w:cs="Tahoma"/>
          <w:sz w:val="22"/>
          <w:szCs w:val="22"/>
        </w:rPr>
        <w:t>Provost’s “</w:t>
      </w:r>
      <w:r w:rsidRPr="006426C9">
        <w:rPr>
          <w:rFonts w:asciiTheme="minorHAnsi" w:hAnsiTheme="minorHAnsi" w:cs="Tahoma"/>
          <w:sz w:val="22"/>
          <w:szCs w:val="22"/>
        </w:rPr>
        <w:t>Appointment, Promotion, and Tenure” web page (</w:t>
      </w:r>
      <w:hyperlink r:id="rId12" w:history="1">
        <w:r w:rsidR="004B7625" w:rsidRPr="006426C9">
          <w:rPr>
            <w:rStyle w:val="Hyperlink"/>
            <w:rFonts w:asciiTheme="minorHAnsi" w:hAnsiTheme="minorHAnsi" w:cs="Tahoma"/>
            <w:sz w:val="22"/>
            <w:szCs w:val="22"/>
          </w:rPr>
          <w:t>http://provost.uga.edu/index.php/policies-procedures/appt-promotion-tenure/</w:t>
        </w:r>
      </w:hyperlink>
      <w:r w:rsidRPr="006426C9">
        <w:rPr>
          <w:rFonts w:asciiTheme="minorHAnsi" w:hAnsiTheme="minorHAnsi" w:cs="Tahoma"/>
          <w:sz w:val="22"/>
          <w:szCs w:val="22"/>
        </w:rPr>
        <w:t xml:space="preserve">) provides comprehensive and official information about promotion and tenure at UGA.   </w:t>
      </w:r>
    </w:p>
    <w:p w:rsidR="004A0B90" w:rsidRPr="006426C9" w:rsidRDefault="004A0B90" w:rsidP="004A0B90">
      <w:pPr>
        <w:rPr>
          <w:rFonts w:asciiTheme="minorHAnsi" w:hAnsiTheme="minorHAnsi" w:cs="Tahoma"/>
          <w:sz w:val="22"/>
          <w:szCs w:val="22"/>
        </w:rPr>
      </w:pPr>
    </w:p>
    <w:p w:rsidR="00D4129D" w:rsidRPr="006426C9" w:rsidRDefault="004A0B90" w:rsidP="00B278F1">
      <w:pPr>
        <w:numPr>
          <w:ilvl w:val="0"/>
          <w:numId w:val="10"/>
        </w:numPr>
        <w:rPr>
          <w:rFonts w:asciiTheme="minorHAnsi" w:hAnsiTheme="minorHAnsi" w:cs="Tahoma"/>
          <w:sz w:val="22"/>
          <w:szCs w:val="22"/>
        </w:rPr>
      </w:pPr>
      <w:r w:rsidRPr="006426C9">
        <w:rPr>
          <w:rFonts w:asciiTheme="minorHAnsi" w:hAnsiTheme="minorHAnsi" w:cs="Tahoma"/>
          <w:sz w:val="22"/>
          <w:szCs w:val="22"/>
        </w:rPr>
        <w:t xml:space="preserve">The current </w:t>
      </w:r>
      <w:r w:rsidR="00BC722E" w:rsidRPr="006426C9">
        <w:rPr>
          <w:rFonts w:asciiTheme="minorHAnsi" w:hAnsiTheme="minorHAnsi" w:cs="Tahoma"/>
          <w:sz w:val="22"/>
          <w:szCs w:val="22"/>
        </w:rPr>
        <w:t xml:space="preserve">version of the </w:t>
      </w:r>
      <w:r w:rsidRPr="006426C9">
        <w:rPr>
          <w:rFonts w:asciiTheme="minorHAnsi" w:hAnsiTheme="minorHAnsi" w:cs="Tahoma"/>
          <w:sz w:val="22"/>
          <w:szCs w:val="22"/>
        </w:rPr>
        <w:t>Guidel</w:t>
      </w:r>
      <w:r w:rsidR="00E24EEE" w:rsidRPr="006426C9">
        <w:rPr>
          <w:rFonts w:asciiTheme="minorHAnsi" w:hAnsiTheme="minorHAnsi" w:cs="Tahoma"/>
          <w:sz w:val="22"/>
          <w:szCs w:val="22"/>
        </w:rPr>
        <w:t>ines for Appointment, Promotion,</w:t>
      </w:r>
      <w:r w:rsidRPr="006426C9">
        <w:rPr>
          <w:rFonts w:asciiTheme="minorHAnsi" w:hAnsiTheme="minorHAnsi" w:cs="Tahoma"/>
          <w:sz w:val="22"/>
          <w:szCs w:val="22"/>
        </w:rPr>
        <w:t xml:space="preserve"> </w:t>
      </w:r>
      <w:r w:rsidR="00BC722E" w:rsidRPr="006426C9">
        <w:rPr>
          <w:rFonts w:asciiTheme="minorHAnsi" w:hAnsiTheme="minorHAnsi" w:cs="Tahoma"/>
          <w:sz w:val="22"/>
          <w:szCs w:val="22"/>
        </w:rPr>
        <w:t>a</w:t>
      </w:r>
      <w:r w:rsidRPr="006426C9">
        <w:rPr>
          <w:rFonts w:asciiTheme="minorHAnsi" w:hAnsiTheme="minorHAnsi" w:cs="Tahoma"/>
          <w:sz w:val="22"/>
          <w:szCs w:val="22"/>
        </w:rPr>
        <w:t xml:space="preserve">nd Tenure </w:t>
      </w:r>
      <w:r w:rsidR="00BC722E" w:rsidRPr="006426C9">
        <w:rPr>
          <w:rFonts w:asciiTheme="minorHAnsi" w:hAnsiTheme="minorHAnsi" w:cs="Tahoma"/>
          <w:sz w:val="22"/>
          <w:szCs w:val="22"/>
        </w:rPr>
        <w:t xml:space="preserve">is </w:t>
      </w:r>
      <w:r w:rsidRPr="006426C9">
        <w:rPr>
          <w:rFonts w:asciiTheme="minorHAnsi" w:hAnsiTheme="minorHAnsi" w:cs="Tahoma"/>
          <w:sz w:val="22"/>
          <w:szCs w:val="22"/>
        </w:rPr>
        <w:t>found</w:t>
      </w:r>
      <w:r w:rsidR="00B0401E" w:rsidRPr="006426C9">
        <w:rPr>
          <w:rFonts w:asciiTheme="minorHAnsi" w:hAnsiTheme="minorHAnsi" w:cs="Tahoma"/>
          <w:sz w:val="22"/>
          <w:szCs w:val="22"/>
        </w:rPr>
        <w:t xml:space="preserve"> on the following website:</w:t>
      </w:r>
    </w:p>
    <w:p w:rsidR="00D4129D" w:rsidRDefault="00947F8F" w:rsidP="00D4129D">
      <w:pPr>
        <w:ind w:left="720"/>
        <w:rPr>
          <w:rFonts w:asciiTheme="minorHAnsi" w:hAnsiTheme="minorHAnsi" w:cs="Tahoma"/>
          <w:sz w:val="22"/>
          <w:szCs w:val="22"/>
        </w:rPr>
      </w:pPr>
      <w:hyperlink r:id="rId13" w:history="1">
        <w:r w:rsidR="009C4395" w:rsidRPr="00D26D68">
          <w:rPr>
            <w:rStyle w:val="Hyperlink"/>
            <w:rFonts w:asciiTheme="minorHAnsi" w:hAnsiTheme="minorHAnsi" w:cs="Tahoma"/>
            <w:sz w:val="22"/>
            <w:szCs w:val="22"/>
          </w:rPr>
          <w:t>http://provost.uga.edu/documents/guidenlines_revised_spring_14.pdf</w:t>
        </w:r>
      </w:hyperlink>
    </w:p>
    <w:p w:rsidR="009C4395" w:rsidRPr="006426C9" w:rsidRDefault="009C4395" w:rsidP="00D4129D">
      <w:pPr>
        <w:ind w:left="720"/>
        <w:rPr>
          <w:rFonts w:asciiTheme="minorHAnsi" w:hAnsiTheme="minorHAnsi" w:cs="Tahoma"/>
          <w:sz w:val="22"/>
          <w:szCs w:val="22"/>
        </w:rPr>
      </w:pPr>
    </w:p>
    <w:p w:rsidR="004A0B90" w:rsidRPr="006426C9" w:rsidRDefault="004A0B90" w:rsidP="0099725A">
      <w:pPr>
        <w:numPr>
          <w:ilvl w:val="0"/>
          <w:numId w:val="10"/>
        </w:numPr>
        <w:rPr>
          <w:rFonts w:asciiTheme="minorHAnsi" w:hAnsiTheme="minorHAnsi" w:cs="Tahoma"/>
          <w:sz w:val="22"/>
          <w:szCs w:val="22"/>
        </w:rPr>
      </w:pPr>
      <w:r w:rsidRPr="006426C9">
        <w:rPr>
          <w:rFonts w:asciiTheme="minorHAnsi" w:hAnsiTheme="minorHAnsi" w:cs="Tahoma"/>
          <w:sz w:val="22"/>
          <w:szCs w:val="22"/>
        </w:rPr>
        <w:t>The</w:t>
      </w:r>
      <w:r w:rsidR="00BC722E" w:rsidRPr="006426C9">
        <w:rPr>
          <w:rFonts w:asciiTheme="minorHAnsi" w:hAnsiTheme="minorHAnsi" w:cs="Tahoma"/>
          <w:sz w:val="22"/>
          <w:szCs w:val="22"/>
        </w:rPr>
        <w:t xml:space="preserve"> Guidelines</w:t>
      </w:r>
      <w:r w:rsidRPr="006426C9">
        <w:rPr>
          <w:rFonts w:asciiTheme="minorHAnsi" w:hAnsiTheme="minorHAnsi" w:cs="Tahoma"/>
          <w:sz w:val="22"/>
          <w:szCs w:val="22"/>
        </w:rPr>
        <w:t xml:space="preserve"> also </w:t>
      </w:r>
      <w:r w:rsidR="00BC722E" w:rsidRPr="006426C9">
        <w:rPr>
          <w:rFonts w:asciiTheme="minorHAnsi" w:hAnsiTheme="minorHAnsi" w:cs="Tahoma"/>
          <w:sz w:val="22"/>
          <w:szCs w:val="22"/>
        </w:rPr>
        <w:t xml:space="preserve">exist </w:t>
      </w:r>
      <w:r w:rsidRPr="006426C9">
        <w:rPr>
          <w:rFonts w:asciiTheme="minorHAnsi" w:hAnsiTheme="minorHAnsi" w:cs="Tahoma"/>
          <w:sz w:val="22"/>
          <w:szCs w:val="22"/>
        </w:rPr>
        <w:t xml:space="preserve">in printed </w:t>
      </w:r>
      <w:r w:rsidR="00BC722E" w:rsidRPr="006426C9">
        <w:rPr>
          <w:rFonts w:asciiTheme="minorHAnsi" w:hAnsiTheme="minorHAnsi" w:cs="Tahoma"/>
          <w:sz w:val="22"/>
          <w:szCs w:val="22"/>
        </w:rPr>
        <w:t>form</w:t>
      </w:r>
      <w:r w:rsidR="00B52B6C" w:rsidRPr="006426C9">
        <w:rPr>
          <w:rFonts w:asciiTheme="minorHAnsi" w:hAnsiTheme="minorHAnsi" w:cs="Tahoma"/>
          <w:sz w:val="22"/>
          <w:szCs w:val="22"/>
        </w:rPr>
        <w:t xml:space="preserve">. </w:t>
      </w:r>
      <w:r w:rsidR="00BC722E" w:rsidRPr="006426C9">
        <w:rPr>
          <w:rFonts w:asciiTheme="minorHAnsi" w:hAnsiTheme="minorHAnsi" w:cs="Tahoma"/>
          <w:sz w:val="22"/>
          <w:szCs w:val="22"/>
        </w:rPr>
        <w:t xml:space="preserve">The </w:t>
      </w:r>
      <w:r w:rsidRPr="006426C9">
        <w:rPr>
          <w:rFonts w:asciiTheme="minorHAnsi" w:hAnsiTheme="minorHAnsi" w:cs="Tahoma"/>
          <w:sz w:val="22"/>
          <w:szCs w:val="22"/>
        </w:rPr>
        <w:t xml:space="preserve">web guidelines are </w:t>
      </w:r>
      <w:r w:rsidR="002B6C10">
        <w:rPr>
          <w:rFonts w:asciiTheme="minorHAnsi" w:hAnsiTheme="minorHAnsi" w:cs="Tahoma"/>
          <w:sz w:val="22"/>
          <w:szCs w:val="22"/>
        </w:rPr>
        <w:t xml:space="preserve">always </w:t>
      </w:r>
      <w:r w:rsidR="00B75E1C" w:rsidRPr="006426C9">
        <w:rPr>
          <w:rFonts w:asciiTheme="minorHAnsi" w:hAnsiTheme="minorHAnsi" w:cs="Tahoma"/>
          <w:sz w:val="22"/>
          <w:szCs w:val="22"/>
        </w:rPr>
        <w:t>current</w:t>
      </w:r>
      <w:r w:rsidR="002509D1" w:rsidRPr="006426C9">
        <w:rPr>
          <w:rFonts w:asciiTheme="minorHAnsi" w:hAnsiTheme="minorHAnsi" w:cs="Tahoma"/>
          <w:sz w:val="22"/>
          <w:szCs w:val="22"/>
        </w:rPr>
        <w:t xml:space="preserve"> and authoritative.</w:t>
      </w:r>
    </w:p>
    <w:p w:rsidR="004A0B90" w:rsidRPr="006426C9" w:rsidRDefault="004A0B90" w:rsidP="008C3BBE">
      <w:pPr>
        <w:rPr>
          <w:rFonts w:asciiTheme="minorHAnsi" w:hAnsiTheme="minorHAnsi" w:cs="Tahoma"/>
          <w:sz w:val="22"/>
          <w:szCs w:val="22"/>
        </w:rPr>
      </w:pPr>
    </w:p>
    <w:p w:rsidR="00F253D8" w:rsidRPr="006426C9" w:rsidRDefault="00CF0848" w:rsidP="004B7625">
      <w:pPr>
        <w:numPr>
          <w:ilvl w:val="0"/>
          <w:numId w:val="10"/>
        </w:numPr>
        <w:rPr>
          <w:rFonts w:asciiTheme="minorHAnsi" w:hAnsiTheme="minorHAnsi" w:cs="Tahoma"/>
          <w:sz w:val="22"/>
          <w:szCs w:val="22"/>
        </w:rPr>
      </w:pPr>
      <w:r w:rsidRPr="006426C9">
        <w:rPr>
          <w:rFonts w:asciiTheme="minorHAnsi" w:hAnsiTheme="minorHAnsi" w:cs="Tahoma"/>
          <w:sz w:val="22"/>
          <w:szCs w:val="22"/>
        </w:rPr>
        <w:t xml:space="preserve">The </w:t>
      </w:r>
      <w:r w:rsidR="008C3BBE" w:rsidRPr="006426C9">
        <w:rPr>
          <w:rFonts w:asciiTheme="minorHAnsi" w:hAnsiTheme="minorHAnsi" w:cs="Tahoma"/>
          <w:sz w:val="22"/>
          <w:szCs w:val="22"/>
        </w:rPr>
        <w:t>A</w:t>
      </w:r>
      <w:r w:rsidR="00681FE6" w:rsidRPr="006426C9">
        <w:rPr>
          <w:rFonts w:asciiTheme="minorHAnsi" w:hAnsiTheme="minorHAnsi" w:cs="Tahoma"/>
          <w:sz w:val="22"/>
          <w:szCs w:val="22"/>
        </w:rPr>
        <w:t xml:space="preserve">dministrative </w:t>
      </w:r>
      <w:r w:rsidR="008C3BBE" w:rsidRPr="006426C9">
        <w:rPr>
          <w:rFonts w:asciiTheme="minorHAnsi" w:hAnsiTheme="minorHAnsi" w:cs="Tahoma"/>
          <w:sz w:val="22"/>
          <w:szCs w:val="22"/>
        </w:rPr>
        <w:t>G</w:t>
      </w:r>
      <w:r w:rsidR="00681FE6" w:rsidRPr="006426C9">
        <w:rPr>
          <w:rFonts w:asciiTheme="minorHAnsi" w:hAnsiTheme="minorHAnsi" w:cs="Tahoma"/>
          <w:sz w:val="22"/>
          <w:szCs w:val="22"/>
        </w:rPr>
        <w:t>uidelines</w:t>
      </w:r>
      <w:r w:rsidR="008C3BBE" w:rsidRPr="006426C9">
        <w:rPr>
          <w:rFonts w:asciiTheme="minorHAnsi" w:hAnsiTheme="minorHAnsi" w:cs="Tahoma"/>
          <w:sz w:val="22"/>
          <w:szCs w:val="22"/>
        </w:rPr>
        <w:t xml:space="preserve"> (</w:t>
      </w:r>
      <w:hyperlink r:id="rId14" w:history="1">
        <w:r w:rsidR="004B7625" w:rsidRPr="006426C9">
          <w:rPr>
            <w:rStyle w:val="Hyperlink"/>
            <w:rFonts w:asciiTheme="minorHAnsi" w:hAnsiTheme="minorHAnsi" w:cs="Tahoma"/>
            <w:sz w:val="22"/>
            <w:szCs w:val="22"/>
          </w:rPr>
          <w:t>http://provost.uga.edu/index.php/admin-guidelines/</w:t>
        </w:r>
      </w:hyperlink>
      <w:r w:rsidR="00B278F1" w:rsidRPr="006426C9">
        <w:rPr>
          <w:rFonts w:asciiTheme="minorHAnsi" w:hAnsiTheme="minorHAnsi" w:cs="Tahoma"/>
          <w:sz w:val="22"/>
          <w:szCs w:val="22"/>
        </w:rPr>
        <w:t xml:space="preserve">) </w:t>
      </w:r>
      <w:r w:rsidR="00B75E1C" w:rsidRPr="006426C9">
        <w:rPr>
          <w:rFonts w:asciiTheme="minorHAnsi" w:hAnsiTheme="minorHAnsi" w:cs="Tahoma"/>
          <w:sz w:val="22"/>
          <w:szCs w:val="22"/>
        </w:rPr>
        <w:t>remain useful, but in the e</w:t>
      </w:r>
      <w:r w:rsidR="00681FE6" w:rsidRPr="006426C9">
        <w:rPr>
          <w:rFonts w:asciiTheme="minorHAnsi" w:hAnsiTheme="minorHAnsi" w:cs="Tahoma"/>
          <w:sz w:val="22"/>
          <w:szCs w:val="22"/>
        </w:rPr>
        <w:t xml:space="preserve">vent of conflict </w:t>
      </w:r>
      <w:r w:rsidR="008C3BBE" w:rsidRPr="006426C9">
        <w:rPr>
          <w:rFonts w:asciiTheme="minorHAnsi" w:hAnsiTheme="minorHAnsi" w:cs="Tahoma"/>
          <w:sz w:val="22"/>
          <w:szCs w:val="22"/>
        </w:rPr>
        <w:t xml:space="preserve">with </w:t>
      </w:r>
      <w:r w:rsidR="00681FE6" w:rsidRPr="006426C9">
        <w:rPr>
          <w:rFonts w:asciiTheme="minorHAnsi" w:hAnsiTheme="minorHAnsi" w:cs="Tahoma"/>
          <w:sz w:val="22"/>
          <w:szCs w:val="22"/>
        </w:rPr>
        <w:t xml:space="preserve">the </w:t>
      </w:r>
      <w:r w:rsidR="00BC722E" w:rsidRPr="006426C9">
        <w:rPr>
          <w:rFonts w:asciiTheme="minorHAnsi" w:hAnsiTheme="minorHAnsi" w:cs="Tahoma"/>
          <w:sz w:val="22"/>
          <w:szCs w:val="22"/>
        </w:rPr>
        <w:t xml:space="preserve">P-T </w:t>
      </w:r>
      <w:r w:rsidR="00681FE6" w:rsidRPr="006426C9">
        <w:rPr>
          <w:rFonts w:asciiTheme="minorHAnsi" w:hAnsiTheme="minorHAnsi" w:cs="Tahoma"/>
          <w:sz w:val="22"/>
          <w:szCs w:val="22"/>
        </w:rPr>
        <w:t>Guidelines</w:t>
      </w:r>
      <w:r w:rsidR="0099725A" w:rsidRPr="006426C9">
        <w:rPr>
          <w:rFonts w:asciiTheme="minorHAnsi" w:hAnsiTheme="minorHAnsi" w:cs="Tahoma"/>
          <w:sz w:val="22"/>
          <w:szCs w:val="22"/>
        </w:rPr>
        <w:t xml:space="preserve">, the </w:t>
      </w:r>
      <w:r w:rsidR="007C67BA" w:rsidRPr="006426C9">
        <w:rPr>
          <w:rFonts w:asciiTheme="minorHAnsi" w:hAnsiTheme="minorHAnsi" w:cs="Tahoma"/>
          <w:sz w:val="22"/>
          <w:szCs w:val="22"/>
        </w:rPr>
        <w:t>Provost’s “Appointment, Promotion, and Tenure” web page</w:t>
      </w:r>
      <w:r w:rsidR="0099725A" w:rsidRPr="006426C9">
        <w:rPr>
          <w:rFonts w:asciiTheme="minorHAnsi" w:hAnsiTheme="minorHAnsi" w:cs="Tahoma"/>
          <w:sz w:val="22"/>
          <w:szCs w:val="22"/>
        </w:rPr>
        <w:t xml:space="preserve"> take</w:t>
      </w:r>
      <w:r w:rsidR="00BC722E" w:rsidRPr="006426C9">
        <w:rPr>
          <w:rFonts w:asciiTheme="minorHAnsi" w:hAnsiTheme="minorHAnsi" w:cs="Tahoma"/>
          <w:sz w:val="22"/>
          <w:szCs w:val="22"/>
        </w:rPr>
        <w:t>s</w:t>
      </w:r>
      <w:r w:rsidR="008C3BBE" w:rsidRPr="006426C9">
        <w:rPr>
          <w:rFonts w:asciiTheme="minorHAnsi" w:hAnsiTheme="minorHAnsi" w:cs="Tahoma"/>
          <w:sz w:val="22"/>
          <w:szCs w:val="22"/>
        </w:rPr>
        <w:t xml:space="preserve"> precedent</w:t>
      </w:r>
      <w:r w:rsidR="00681FE6" w:rsidRPr="006426C9">
        <w:rPr>
          <w:rFonts w:asciiTheme="minorHAnsi" w:hAnsiTheme="minorHAnsi" w:cs="Tahoma"/>
          <w:sz w:val="22"/>
          <w:szCs w:val="22"/>
        </w:rPr>
        <w:t xml:space="preserve">.   </w:t>
      </w:r>
      <w:r w:rsidR="00A31EF3" w:rsidRPr="006426C9">
        <w:rPr>
          <w:rFonts w:asciiTheme="minorHAnsi" w:hAnsiTheme="minorHAnsi" w:cs="Tahoma"/>
          <w:sz w:val="22"/>
          <w:szCs w:val="22"/>
        </w:rPr>
        <w:t>T</w:t>
      </w:r>
      <w:r w:rsidR="00F26C65" w:rsidRPr="006426C9">
        <w:rPr>
          <w:rFonts w:asciiTheme="minorHAnsi" w:hAnsiTheme="minorHAnsi" w:cs="Tahoma"/>
          <w:sz w:val="22"/>
          <w:szCs w:val="22"/>
        </w:rPr>
        <w:t xml:space="preserve">he </w:t>
      </w:r>
      <w:r w:rsidR="0099725A" w:rsidRPr="006426C9">
        <w:rPr>
          <w:rFonts w:asciiTheme="minorHAnsi" w:hAnsiTheme="minorHAnsi" w:cs="Tahoma"/>
          <w:sz w:val="22"/>
          <w:szCs w:val="22"/>
        </w:rPr>
        <w:t xml:space="preserve">Administrative </w:t>
      </w:r>
      <w:r w:rsidR="004A0B90" w:rsidRPr="006426C9">
        <w:rPr>
          <w:rFonts w:asciiTheme="minorHAnsi" w:hAnsiTheme="minorHAnsi" w:cs="Tahoma"/>
          <w:sz w:val="22"/>
          <w:szCs w:val="22"/>
        </w:rPr>
        <w:t xml:space="preserve">Guidelines </w:t>
      </w:r>
      <w:r w:rsidR="00F26C65" w:rsidRPr="006426C9">
        <w:rPr>
          <w:rFonts w:asciiTheme="minorHAnsi" w:hAnsiTheme="minorHAnsi" w:cs="Tahoma"/>
          <w:sz w:val="22"/>
          <w:szCs w:val="22"/>
        </w:rPr>
        <w:t xml:space="preserve">provide important information </w:t>
      </w:r>
      <w:r w:rsidR="004A0B90" w:rsidRPr="006426C9">
        <w:rPr>
          <w:rFonts w:asciiTheme="minorHAnsi" w:hAnsiTheme="minorHAnsi" w:cs="Tahoma"/>
          <w:sz w:val="22"/>
          <w:szCs w:val="22"/>
        </w:rPr>
        <w:t>about transmittal letter</w:t>
      </w:r>
      <w:r w:rsidR="00B75E1C" w:rsidRPr="006426C9">
        <w:rPr>
          <w:rFonts w:asciiTheme="minorHAnsi" w:hAnsiTheme="minorHAnsi" w:cs="Tahoma"/>
          <w:sz w:val="22"/>
          <w:szCs w:val="22"/>
        </w:rPr>
        <w:t>s</w:t>
      </w:r>
      <w:r w:rsidR="004A0B90" w:rsidRPr="006426C9">
        <w:rPr>
          <w:rFonts w:asciiTheme="minorHAnsi" w:hAnsiTheme="minorHAnsi" w:cs="Tahoma"/>
          <w:sz w:val="22"/>
          <w:szCs w:val="22"/>
        </w:rPr>
        <w:t>, documentation for external letters, and vita format</w:t>
      </w:r>
      <w:r w:rsidR="00432649" w:rsidRPr="006426C9">
        <w:rPr>
          <w:rFonts w:asciiTheme="minorHAnsi" w:hAnsiTheme="minorHAnsi" w:cs="Tahoma"/>
          <w:sz w:val="22"/>
          <w:szCs w:val="22"/>
        </w:rPr>
        <w:t>.</w:t>
      </w:r>
    </w:p>
    <w:p w:rsidR="00F253D8" w:rsidRPr="006426C9" w:rsidRDefault="00F253D8" w:rsidP="00082F96">
      <w:pPr>
        <w:pStyle w:val="ListParagraph"/>
        <w:rPr>
          <w:rFonts w:asciiTheme="minorHAnsi" w:hAnsiTheme="minorHAnsi" w:cs="Tahoma"/>
          <w:sz w:val="22"/>
          <w:szCs w:val="22"/>
        </w:rPr>
      </w:pPr>
    </w:p>
    <w:p w:rsidR="007C67BA" w:rsidRPr="006426C9" w:rsidRDefault="00681FE6" w:rsidP="007C67BA">
      <w:pPr>
        <w:keepNext/>
        <w:numPr>
          <w:ilvl w:val="0"/>
          <w:numId w:val="10"/>
        </w:numPr>
        <w:rPr>
          <w:rFonts w:asciiTheme="minorHAnsi" w:hAnsiTheme="minorHAnsi" w:cs="Tahoma"/>
          <w:sz w:val="22"/>
          <w:szCs w:val="22"/>
        </w:rPr>
      </w:pPr>
      <w:r w:rsidRPr="006426C9">
        <w:rPr>
          <w:rFonts w:asciiTheme="minorHAnsi" w:hAnsiTheme="minorHAnsi" w:cs="Tahoma"/>
          <w:sz w:val="22"/>
          <w:szCs w:val="22"/>
        </w:rPr>
        <w:t xml:space="preserve">The </w:t>
      </w:r>
      <w:r w:rsidR="004A0B90" w:rsidRPr="006426C9">
        <w:rPr>
          <w:rFonts w:asciiTheme="minorHAnsi" w:hAnsiTheme="minorHAnsi" w:cs="Tahoma"/>
          <w:sz w:val="22"/>
          <w:szCs w:val="22"/>
        </w:rPr>
        <w:t>“</w:t>
      </w:r>
      <w:r w:rsidR="002509D1" w:rsidRPr="006426C9">
        <w:rPr>
          <w:rFonts w:asciiTheme="minorHAnsi" w:hAnsiTheme="minorHAnsi" w:cs="Tahoma"/>
          <w:sz w:val="22"/>
          <w:szCs w:val="22"/>
        </w:rPr>
        <w:t>Promotion and/or Tenure Dossier Checklist</w:t>
      </w:r>
      <w:r w:rsidR="0099725A" w:rsidRPr="006426C9">
        <w:rPr>
          <w:rFonts w:asciiTheme="minorHAnsi" w:hAnsiTheme="minorHAnsi" w:cs="Tahoma"/>
          <w:sz w:val="22"/>
          <w:szCs w:val="22"/>
        </w:rPr>
        <w:t>” list</w:t>
      </w:r>
      <w:r w:rsidR="00F253D8" w:rsidRPr="006426C9">
        <w:rPr>
          <w:rFonts w:asciiTheme="minorHAnsi" w:hAnsiTheme="minorHAnsi" w:cs="Tahoma"/>
          <w:sz w:val="22"/>
          <w:szCs w:val="22"/>
        </w:rPr>
        <w:t xml:space="preserve"> on the P-T web site </w:t>
      </w:r>
      <w:r w:rsidR="002509D1" w:rsidRPr="006426C9">
        <w:rPr>
          <w:rFonts w:asciiTheme="minorHAnsi" w:hAnsiTheme="minorHAnsi" w:cs="Tahoma"/>
          <w:sz w:val="22"/>
          <w:szCs w:val="22"/>
        </w:rPr>
        <w:t>is an invaluable guide to preparing a complete and successful dossie</w:t>
      </w:r>
      <w:bookmarkEnd w:id="0"/>
      <w:bookmarkEnd w:id="1"/>
      <w:r w:rsidR="00285D82" w:rsidRPr="006426C9">
        <w:rPr>
          <w:rFonts w:asciiTheme="minorHAnsi" w:hAnsiTheme="minorHAnsi" w:cs="Tahoma"/>
          <w:sz w:val="22"/>
          <w:szCs w:val="22"/>
        </w:rPr>
        <w:t>r:</w:t>
      </w:r>
    </w:p>
    <w:p w:rsidR="00285D82" w:rsidRPr="006426C9" w:rsidRDefault="00285D82" w:rsidP="00285D82">
      <w:pPr>
        <w:pStyle w:val="ListParagraph"/>
        <w:rPr>
          <w:rFonts w:asciiTheme="minorHAnsi" w:hAnsiTheme="minorHAnsi" w:cs="Tahoma"/>
          <w:sz w:val="22"/>
          <w:szCs w:val="22"/>
        </w:rPr>
      </w:pPr>
    </w:p>
    <w:p w:rsidR="00F44B1B" w:rsidRPr="006426C9" w:rsidRDefault="00947F8F" w:rsidP="00ED30B6">
      <w:pPr>
        <w:pStyle w:val="ListParagraph"/>
        <w:ind w:firstLine="720"/>
        <w:rPr>
          <w:rFonts w:asciiTheme="minorHAnsi" w:hAnsiTheme="minorHAnsi" w:cs="Tahoma"/>
          <w:sz w:val="22"/>
          <w:szCs w:val="22"/>
        </w:rPr>
      </w:pPr>
      <w:hyperlink r:id="rId15" w:history="1">
        <w:r w:rsidR="00F44B1B" w:rsidRPr="006426C9">
          <w:rPr>
            <w:rStyle w:val="Hyperlink"/>
            <w:rFonts w:asciiTheme="minorHAnsi" w:hAnsiTheme="minorHAnsi" w:cs="Tahoma"/>
            <w:sz w:val="22"/>
            <w:szCs w:val="22"/>
          </w:rPr>
          <w:t>http://provost.uga.edu/documents/Electronic_Dossier_Checklist.pdf</w:t>
        </w:r>
      </w:hyperlink>
    </w:p>
    <w:p w:rsidR="00ED30A4" w:rsidRPr="006426C9" w:rsidRDefault="00ED30A4" w:rsidP="008149AE">
      <w:pPr>
        <w:jc w:val="center"/>
        <w:rPr>
          <w:rFonts w:asciiTheme="minorHAnsi" w:hAnsiTheme="minorHAnsi" w:cs="Tahoma"/>
          <w:sz w:val="22"/>
          <w:szCs w:val="22"/>
          <w:u w:val="single"/>
        </w:rPr>
      </w:pPr>
    </w:p>
    <w:p w:rsidR="008149AE" w:rsidRPr="006426C9" w:rsidRDefault="0001466D" w:rsidP="008149AE">
      <w:pPr>
        <w:jc w:val="center"/>
        <w:rPr>
          <w:rFonts w:asciiTheme="minorHAnsi" w:hAnsiTheme="minorHAnsi" w:cs="Tahoma"/>
          <w:sz w:val="22"/>
          <w:szCs w:val="22"/>
          <w:u w:val="single"/>
        </w:rPr>
      </w:pPr>
      <w:r w:rsidRPr="006426C9">
        <w:rPr>
          <w:rFonts w:asciiTheme="minorHAnsi" w:hAnsiTheme="minorHAnsi" w:cs="Tahoma"/>
          <w:sz w:val="22"/>
          <w:szCs w:val="22"/>
          <w:u w:val="single"/>
        </w:rPr>
        <w:lastRenderedPageBreak/>
        <w:t>Promotion Guidelines</w:t>
      </w:r>
    </w:p>
    <w:p w:rsidR="00BE41B8" w:rsidRPr="006426C9" w:rsidRDefault="00BE41B8" w:rsidP="00392774">
      <w:pPr>
        <w:rPr>
          <w:rFonts w:asciiTheme="minorHAnsi" w:hAnsiTheme="minorHAnsi" w:cs="Tahoma"/>
          <w:sz w:val="22"/>
          <w:szCs w:val="22"/>
        </w:rPr>
      </w:pPr>
    </w:p>
    <w:p w:rsidR="00BC722E" w:rsidRPr="006426C9" w:rsidRDefault="00285D82" w:rsidP="00392774">
      <w:pPr>
        <w:rPr>
          <w:rFonts w:asciiTheme="minorHAnsi" w:hAnsiTheme="minorHAnsi" w:cs="Tahoma"/>
          <w:sz w:val="22"/>
          <w:szCs w:val="22"/>
        </w:rPr>
      </w:pPr>
      <w:r w:rsidRPr="006426C9">
        <w:rPr>
          <w:rFonts w:asciiTheme="minorHAnsi" w:hAnsiTheme="minorHAnsi" w:cs="Tahoma"/>
          <w:sz w:val="22"/>
          <w:szCs w:val="22"/>
        </w:rPr>
        <w:t xml:space="preserve">Please see instructions for uploading the </w:t>
      </w:r>
      <w:r w:rsidR="00430EFE" w:rsidRPr="006426C9">
        <w:rPr>
          <w:rFonts w:asciiTheme="minorHAnsi" w:hAnsiTheme="minorHAnsi" w:cs="Tahoma"/>
          <w:sz w:val="22"/>
          <w:szCs w:val="22"/>
        </w:rPr>
        <w:t>nine</w:t>
      </w:r>
      <w:r w:rsidRPr="006426C9">
        <w:rPr>
          <w:rFonts w:asciiTheme="minorHAnsi" w:hAnsiTheme="minorHAnsi" w:cs="Tahoma"/>
          <w:sz w:val="22"/>
          <w:szCs w:val="22"/>
        </w:rPr>
        <w:t xml:space="preserve"> sections of the dossier for each candidate.</w:t>
      </w:r>
      <w:r w:rsidR="006557E7" w:rsidRPr="006426C9">
        <w:rPr>
          <w:rFonts w:asciiTheme="minorHAnsi" w:hAnsiTheme="minorHAnsi" w:cs="Tahoma"/>
          <w:sz w:val="22"/>
          <w:szCs w:val="22"/>
        </w:rPr>
        <w:t xml:space="preserve"> The nine sections are the nine items listed on the checklist.</w:t>
      </w:r>
      <w:r w:rsidR="00430EFE" w:rsidRPr="006426C9">
        <w:rPr>
          <w:rFonts w:asciiTheme="minorHAnsi" w:hAnsiTheme="minorHAnsi" w:cs="Tahoma"/>
          <w:sz w:val="22"/>
          <w:szCs w:val="22"/>
        </w:rPr>
        <w:t xml:space="preserve">  Each candidate will have a folder with nine files.</w:t>
      </w:r>
    </w:p>
    <w:p w:rsidR="001A0D3E" w:rsidRPr="006426C9" w:rsidRDefault="001A0D3E" w:rsidP="001A0D3E">
      <w:pPr>
        <w:rPr>
          <w:rFonts w:asciiTheme="minorHAnsi" w:hAnsiTheme="minorHAnsi" w:cs="Tahoma"/>
          <w:sz w:val="22"/>
          <w:szCs w:val="22"/>
        </w:rPr>
      </w:pPr>
    </w:p>
    <w:p w:rsidR="001A0D3E" w:rsidRPr="006426C9" w:rsidRDefault="00285D82" w:rsidP="001A0D3E">
      <w:pPr>
        <w:rPr>
          <w:rFonts w:asciiTheme="minorHAnsi" w:hAnsiTheme="minorHAnsi" w:cs="Tahoma"/>
          <w:sz w:val="22"/>
          <w:szCs w:val="22"/>
        </w:rPr>
      </w:pPr>
      <w:r w:rsidRPr="006426C9">
        <w:rPr>
          <w:rFonts w:asciiTheme="minorHAnsi" w:hAnsiTheme="minorHAnsi" w:cs="Tahoma"/>
          <w:sz w:val="22"/>
          <w:szCs w:val="22"/>
        </w:rPr>
        <w:t>I</w:t>
      </w:r>
      <w:r w:rsidR="001A0D3E" w:rsidRPr="006426C9">
        <w:rPr>
          <w:rFonts w:asciiTheme="minorHAnsi" w:hAnsiTheme="minorHAnsi" w:cs="Tahoma"/>
          <w:sz w:val="22"/>
          <w:szCs w:val="22"/>
        </w:rPr>
        <w:t xml:space="preserve">tems should follow in </w:t>
      </w:r>
      <w:r w:rsidR="00ED30B6" w:rsidRPr="006426C9">
        <w:rPr>
          <w:rFonts w:asciiTheme="minorHAnsi" w:hAnsiTheme="minorHAnsi" w:cs="Tahoma"/>
          <w:sz w:val="22"/>
          <w:szCs w:val="22"/>
        </w:rPr>
        <w:t xml:space="preserve">the </w:t>
      </w:r>
      <w:hyperlink r:id="rId16" w:history="1">
        <w:r w:rsidR="001B1379" w:rsidRPr="006426C9">
          <w:rPr>
            <w:rStyle w:val="Hyperlink"/>
            <w:rFonts w:asciiTheme="minorHAnsi" w:hAnsiTheme="minorHAnsi" w:cs="Tahoma"/>
            <w:sz w:val="22"/>
            <w:szCs w:val="22"/>
          </w:rPr>
          <w:t>checklist</w:t>
        </w:r>
      </w:hyperlink>
      <w:r w:rsidR="001B1379" w:rsidRPr="006426C9">
        <w:rPr>
          <w:rFonts w:asciiTheme="minorHAnsi" w:hAnsiTheme="minorHAnsi" w:cs="Tahoma"/>
          <w:sz w:val="22"/>
          <w:szCs w:val="22"/>
        </w:rPr>
        <w:t xml:space="preserve"> </w:t>
      </w:r>
      <w:r w:rsidR="001A0D3E" w:rsidRPr="006426C9">
        <w:rPr>
          <w:rFonts w:asciiTheme="minorHAnsi" w:hAnsiTheme="minorHAnsi" w:cs="Tahoma"/>
          <w:sz w:val="22"/>
          <w:szCs w:val="22"/>
        </w:rPr>
        <w:t>order below:</w:t>
      </w:r>
    </w:p>
    <w:p w:rsidR="00BC722E" w:rsidRPr="006426C9" w:rsidRDefault="00BC722E" w:rsidP="00392774">
      <w:pPr>
        <w:rPr>
          <w:rFonts w:asciiTheme="minorHAnsi" w:hAnsiTheme="minorHAnsi" w:cs="Tahoma"/>
          <w:sz w:val="22"/>
          <w:szCs w:val="22"/>
        </w:rPr>
      </w:pPr>
    </w:p>
    <w:p w:rsidR="00B0401E" w:rsidRPr="006426C9" w:rsidRDefault="00B0401E" w:rsidP="00C735DB">
      <w:pPr>
        <w:numPr>
          <w:ilvl w:val="0"/>
          <w:numId w:val="20"/>
        </w:numPr>
        <w:tabs>
          <w:tab w:val="clear" w:pos="1080"/>
          <w:tab w:val="num" w:pos="720"/>
        </w:tabs>
        <w:rPr>
          <w:rFonts w:asciiTheme="minorHAnsi" w:hAnsiTheme="minorHAnsi" w:cs="Tahoma"/>
          <w:sz w:val="22"/>
          <w:szCs w:val="22"/>
        </w:rPr>
      </w:pPr>
      <w:r w:rsidRPr="006426C9">
        <w:rPr>
          <w:rFonts w:asciiTheme="minorHAnsi" w:hAnsiTheme="minorHAnsi" w:cs="Tahoma"/>
          <w:sz w:val="22"/>
          <w:szCs w:val="22"/>
        </w:rPr>
        <w:t xml:space="preserve">Letter of Transmittal </w:t>
      </w:r>
      <w:r w:rsidR="00AE1F84" w:rsidRPr="006426C9">
        <w:rPr>
          <w:rFonts w:asciiTheme="minorHAnsi" w:hAnsiTheme="minorHAnsi" w:cs="Tahoma"/>
          <w:sz w:val="22"/>
          <w:szCs w:val="22"/>
        </w:rPr>
        <w:t>(</w:t>
      </w:r>
      <w:hyperlink r:id="rId17" w:history="1">
        <w:r w:rsidR="00AE1F84" w:rsidRPr="006426C9">
          <w:rPr>
            <w:rStyle w:val="Hyperlink"/>
            <w:rFonts w:asciiTheme="minorHAnsi" w:hAnsiTheme="minorHAnsi" w:cs="Tahoma"/>
            <w:sz w:val="22"/>
            <w:szCs w:val="22"/>
          </w:rPr>
          <w:t>example</w:t>
        </w:r>
      </w:hyperlink>
      <w:r w:rsidR="00AE1F84" w:rsidRPr="006426C9">
        <w:rPr>
          <w:rFonts w:asciiTheme="minorHAnsi" w:hAnsiTheme="minorHAnsi" w:cs="Tahoma"/>
          <w:sz w:val="22"/>
          <w:szCs w:val="22"/>
        </w:rPr>
        <w:t>)</w:t>
      </w:r>
      <w:r w:rsidR="00A64D1C" w:rsidRPr="006426C9">
        <w:rPr>
          <w:rFonts w:asciiTheme="minorHAnsi" w:hAnsiTheme="minorHAnsi" w:cs="Tahoma"/>
          <w:sz w:val="22"/>
          <w:szCs w:val="22"/>
        </w:rPr>
        <w:t xml:space="preserve"> </w:t>
      </w:r>
    </w:p>
    <w:p w:rsidR="007C6C60" w:rsidRPr="006426C9" w:rsidRDefault="007C6C60" w:rsidP="007C6C60">
      <w:pPr>
        <w:ind w:left="1080"/>
        <w:rPr>
          <w:rFonts w:asciiTheme="minorHAnsi" w:hAnsiTheme="minorHAnsi" w:cs="Tahoma"/>
          <w:sz w:val="22"/>
          <w:szCs w:val="22"/>
        </w:rPr>
      </w:pPr>
    </w:p>
    <w:p w:rsidR="00B0401E" w:rsidRPr="006426C9" w:rsidRDefault="00B0401E" w:rsidP="00C735DB">
      <w:pPr>
        <w:numPr>
          <w:ilvl w:val="0"/>
          <w:numId w:val="20"/>
        </w:numPr>
        <w:tabs>
          <w:tab w:val="clear" w:pos="1080"/>
          <w:tab w:val="num" w:pos="720"/>
        </w:tabs>
        <w:rPr>
          <w:rFonts w:asciiTheme="minorHAnsi" w:hAnsiTheme="minorHAnsi" w:cs="Tahoma"/>
          <w:sz w:val="22"/>
          <w:szCs w:val="22"/>
        </w:rPr>
      </w:pPr>
      <w:r w:rsidRPr="006426C9">
        <w:rPr>
          <w:rFonts w:asciiTheme="minorHAnsi" w:hAnsiTheme="minorHAnsi" w:cs="Tahoma"/>
          <w:sz w:val="22"/>
          <w:szCs w:val="22"/>
        </w:rPr>
        <w:t>Table of Contents</w:t>
      </w:r>
      <w:r w:rsidR="00AE1F84" w:rsidRPr="006426C9">
        <w:rPr>
          <w:rFonts w:asciiTheme="minorHAnsi" w:hAnsiTheme="minorHAnsi" w:cs="Tahoma"/>
          <w:sz w:val="22"/>
          <w:szCs w:val="22"/>
        </w:rPr>
        <w:t xml:space="preserve"> (</w:t>
      </w:r>
      <w:hyperlink r:id="rId18" w:history="1">
        <w:r w:rsidR="00AE1F84" w:rsidRPr="006426C9">
          <w:rPr>
            <w:rStyle w:val="Hyperlink"/>
            <w:rFonts w:asciiTheme="minorHAnsi" w:hAnsiTheme="minorHAnsi" w:cs="Tahoma"/>
            <w:sz w:val="22"/>
            <w:szCs w:val="22"/>
          </w:rPr>
          <w:t>example</w:t>
        </w:r>
      </w:hyperlink>
      <w:r w:rsidR="00AE1F84" w:rsidRPr="006426C9">
        <w:rPr>
          <w:rFonts w:asciiTheme="minorHAnsi" w:hAnsiTheme="minorHAnsi" w:cs="Tahoma"/>
          <w:sz w:val="22"/>
          <w:szCs w:val="22"/>
        </w:rPr>
        <w:t>)</w:t>
      </w:r>
      <w:r w:rsidR="00DA0FA6" w:rsidRPr="006426C9">
        <w:rPr>
          <w:rFonts w:asciiTheme="minorHAnsi" w:hAnsiTheme="minorHAnsi" w:cs="Tahoma"/>
          <w:sz w:val="22"/>
          <w:szCs w:val="22"/>
        </w:rPr>
        <w:t>; no page numbering needed</w:t>
      </w:r>
    </w:p>
    <w:p w:rsidR="007C6C60" w:rsidRPr="006426C9" w:rsidRDefault="007C6C60" w:rsidP="007C6C60">
      <w:pPr>
        <w:pStyle w:val="ListParagraph"/>
        <w:rPr>
          <w:rFonts w:asciiTheme="minorHAnsi" w:hAnsiTheme="minorHAnsi" w:cs="Tahoma"/>
          <w:sz w:val="22"/>
          <w:szCs w:val="22"/>
        </w:rPr>
      </w:pPr>
    </w:p>
    <w:p w:rsidR="00B0401E" w:rsidRPr="006426C9" w:rsidRDefault="00B0401E" w:rsidP="00C735DB">
      <w:pPr>
        <w:numPr>
          <w:ilvl w:val="0"/>
          <w:numId w:val="20"/>
        </w:numPr>
        <w:tabs>
          <w:tab w:val="clear" w:pos="1080"/>
          <w:tab w:val="num" w:pos="720"/>
        </w:tabs>
        <w:rPr>
          <w:rFonts w:asciiTheme="minorHAnsi" w:hAnsiTheme="minorHAnsi" w:cs="Tahoma"/>
          <w:sz w:val="22"/>
          <w:szCs w:val="22"/>
        </w:rPr>
      </w:pPr>
      <w:r w:rsidRPr="006426C9">
        <w:rPr>
          <w:rFonts w:asciiTheme="minorHAnsi" w:hAnsiTheme="minorHAnsi" w:cs="Tahoma"/>
          <w:sz w:val="22"/>
          <w:szCs w:val="22"/>
        </w:rPr>
        <w:t>Section I – Forms</w:t>
      </w:r>
    </w:p>
    <w:p w:rsidR="00A64D1C" w:rsidRPr="00B52BC2" w:rsidRDefault="00A64D1C" w:rsidP="00B43E02">
      <w:pPr>
        <w:pStyle w:val="ListParagraph"/>
        <w:numPr>
          <w:ilvl w:val="0"/>
          <w:numId w:val="28"/>
        </w:numPr>
        <w:tabs>
          <w:tab w:val="num" w:pos="720"/>
        </w:tabs>
        <w:ind w:left="1440"/>
        <w:rPr>
          <w:rFonts w:asciiTheme="minorHAnsi" w:hAnsiTheme="minorHAnsi" w:cs="Tahoma"/>
          <w:sz w:val="22"/>
          <w:szCs w:val="22"/>
        </w:rPr>
      </w:pPr>
      <w:r w:rsidRPr="00B52BC2">
        <w:rPr>
          <w:rFonts w:asciiTheme="minorHAnsi" w:hAnsiTheme="minorHAnsi" w:cs="Tahoma"/>
          <w:sz w:val="22"/>
          <w:szCs w:val="22"/>
        </w:rPr>
        <w:t xml:space="preserve">Use </w:t>
      </w:r>
      <w:hyperlink r:id="rId19" w:history="1">
        <w:r w:rsidRPr="00B52BC2">
          <w:rPr>
            <w:rStyle w:val="Hyperlink"/>
            <w:rFonts w:asciiTheme="minorHAnsi" w:hAnsiTheme="minorHAnsi" w:cs="Tahoma"/>
            <w:sz w:val="22"/>
            <w:szCs w:val="22"/>
          </w:rPr>
          <w:t>Quick Reference</w:t>
        </w:r>
      </w:hyperlink>
      <w:r w:rsidRPr="00B52BC2">
        <w:rPr>
          <w:rFonts w:asciiTheme="minorHAnsi" w:hAnsiTheme="minorHAnsi" w:cs="Tahoma"/>
          <w:sz w:val="22"/>
          <w:szCs w:val="22"/>
        </w:rPr>
        <w:t xml:space="preserve"> to calculate years in rank, years at UGA</w:t>
      </w:r>
    </w:p>
    <w:p w:rsidR="00B0401E" w:rsidRPr="006426C9" w:rsidRDefault="00947F8F" w:rsidP="00B43E02">
      <w:pPr>
        <w:pStyle w:val="ListParagraph"/>
        <w:numPr>
          <w:ilvl w:val="0"/>
          <w:numId w:val="28"/>
        </w:numPr>
        <w:tabs>
          <w:tab w:val="num" w:pos="720"/>
        </w:tabs>
        <w:ind w:left="1440"/>
        <w:rPr>
          <w:rFonts w:asciiTheme="minorHAnsi" w:hAnsiTheme="minorHAnsi" w:cs="Tahoma"/>
          <w:sz w:val="22"/>
          <w:szCs w:val="22"/>
        </w:rPr>
      </w:pPr>
      <w:hyperlink r:id="rId20" w:history="1">
        <w:r w:rsidR="00B0401E" w:rsidRPr="006426C9">
          <w:rPr>
            <w:rStyle w:val="Hyperlink"/>
            <w:rFonts w:asciiTheme="minorHAnsi" w:hAnsiTheme="minorHAnsi" w:cs="Tahoma"/>
            <w:sz w:val="22"/>
            <w:szCs w:val="22"/>
          </w:rPr>
          <w:t xml:space="preserve">UGA Recommendation </w:t>
        </w:r>
        <w:bookmarkStart w:id="2" w:name="_Hlt260922644"/>
        <w:bookmarkStart w:id="3" w:name="_Hlt260922645"/>
        <w:r w:rsidR="00B0401E" w:rsidRPr="006426C9">
          <w:rPr>
            <w:rStyle w:val="Hyperlink"/>
            <w:rFonts w:asciiTheme="minorHAnsi" w:hAnsiTheme="minorHAnsi" w:cs="Tahoma"/>
            <w:sz w:val="22"/>
            <w:szCs w:val="22"/>
          </w:rPr>
          <w:t>f</w:t>
        </w:r>
        <w:bookmarkEnd w:id="2"/>
        <w:bookmarkEnd w:id="3"/>
        <w:r w:rsidR="00B0401E" w:rsidRPr="006426C9">
          <w:rPr>
            <w:rStyle w:val="Hyperlink"/>
            <w:rFonts w:asciiTheme="minorHAnsi" w:hAnsiTheme="minorHAnsi" w:cs="Tahoma"/>
            <w:sz w:val="22"/>
            <w:szCs w:val="22"/>
          </w:rPr>
          <w:t>or Promotion Form</w:t>
        </w:r>
      </w:hyperlink>
    </w:p>
    <w:p w:rsidR="00B0401E" w:rsidRPr="006426C9" w:rsidRDefault="00947F8F" w:rsidP="00B43E02">
      <w:pPr>
        <w:pStyle w:val="ListParagraph"/>
        <w:numPr>
          <w:ilvl w:val="0"/>
          <w:numId w:val="28"/>
        </w:numPr>
        <w:tabs>
          <w:tab w:val="num" w:pos="720"/>
        </w:tabs>
        <w:ind w:left="1440"/>
        <w:rPr>
          <w:rFonts w:asciiTheme="minorHAnsi" w:hAnsiTheme="minorHAnsi" w:cs="Tahoma"/>
          <w:sz w:val="22"/>
          <w:szCs w:val="22"/>
        </w:rPr>
      </w:pPr>
      <w:hyperlink r:id="rId21" w:history="1">
        <w:r w:rsidR="00B0401E" w:rsidRPr="006426C9">
          <w:rPr>
            <w:rStyle w:val="Hyperlink"/>
            <w:rFonts w:asciiTheme="minorHAnsi" w:hAnsiTheme="minorHAnsi" w:cs="Tahoma"/>
            <w:sz w:val="22"/>
            <w:szCs w:val="22"/>
          </w:rPr>
          <w:t>UGA Recommendati</w:t>
        </w:r>
        <w:bookmarkStart w:id="4" w:name="_Hlt260922656"/>
        <w:bookmarkStart w:id="5" w:name="_Hlt260922657"/>
        <w:r w:rsidR="00B0401E" w:rsidRPr="006426C9">
          <w:rPr>
            <w:rStyle w:val="Hyperlink"/>
            <w:rFonts w:asciiTheme="minorHAnsi" w:hAnsiTheme="minorHAnsi" w:cs="Tahoma"/>
            <w:sz w:val="22"/>
            <w:szCs w:val="22"/>
          </w:rPr>
          <w:t>o</w:t>
        </w:r>
        <w:bookmarkEnd w:id="4"/>
        <w:bookmarkEnd w:id="5"/>
        <w:r w:rsidR="00B0401E" w:rsidRPr="006426C9">
          <w:rPr>
            <w:rStyle w:val="Hyperlink"/>
            <w:rFonts w:asciiTheme="minorHAnsi" w:hAnsiTheme="minorHAnsi" w:cs="Tahoma"/>
            <w:sz w:val="22"/>
            <w:szCs w:val="22"/>
          </w:rPr>
          <w:t>n for Tenure Form</w:t>
        </w:r>
      </w:hyperlink>
      <w:r w:rsidR="00B0401E" w:rsidRPr="006426C9">
        <w:rPr>
          <w:rFonts w:asciiTheme="minorHAnsi" w:hAnsiTheme="minorHAnsi" w:cs="Tahoma"/>
          <w:sz w:val="22"/>
          <w:szCs w:val="22"/>
        </w:rPr>
        <w:t xml:space="preserve"> (if applicable)</w:t>
      </w:r>
    </w:p>
    <w:p w:rsidR="00C735DB" w:rsidRPr="00B52BC2" w:rsidRDefault="00C735DB" w:rsidP="002305CB">
      <w:pPr>
        <w:tabs>
          <w:tab w:val="num" w:pos="720"/>
        </w:tabs>
        <w:ind w:left="720"/>
        <w:rPr>
          <w:rFonts w:asciiTheme="minorHAnsi" w:hAnsiTheme="minorHAnsi" w:cs="Tahoma"/>
          <w:sz w:val="22"/>
          <w:szCs w:val="22"/>
          <w:u w:val="single"/>
        </w:rPr>
      </w:pPr>
      <w:r w:rsidRPr="00B52BC2">
        <w:rPr>
          <w:rFonts w:asciiTheme="minorHAnsi" w:hAnsiTheme="minorHAnsi" w:cs="Tahoma"/>
          <w:sz w:val="22"/>
          <w:szCs w:val="22"/>
          <w:u w:val="single"/>
        </w:rPr>
        <w:t>Reminders:</w:t>
      </w:r>
    </w:p>
    <w:p w:rsidR="006E4FCB" w:rsidRPr="00B52BC2" w:rsidRDefault="00195CF1" w:rsidP="0001466D">
      <w:pPr>
        <w:tabs>
          <w:tab w:val="num" w:pos="720"/>
        </w:tabs>
        <w:ind w:left="1440"/>
        <w:rPr>
          <w:rFonts w:asciiTheme="minorHAnsi" w:hAnsiTheme="minorHAnsi" w:cs="Tahoma"/>
          <w:sz w:val="22"/>
          <w:szCs w:val="22"/>
        </w:rPr>
      </w:pPr>
      <w:r w:rsidRPr="00B52BC2">
        <w:rPr>
          <w:rFonts w:asciiTheme="minorHAnsi" w:hAnsiTheme="minorHAnsi" w:cs="Tahoma"/>
          <w:sz w:val="22"/>
          <w:szCs w:val="22"/>
        </w:rPr>
        <w:t xml:space="preserve">Please do </w:t>
      </w:r>
      <w:r w:rsidR="006E4FCB" w:rsidRPr="00B52BC2">
        <w:rPr>
          <w:rFonts w:asciiTheme="minorHAnsi" w:hAnsiTheme="minorHAnsi" w:cs="Tahoma"/>
          <w:sz w:val="22"/>
          <w:szCs w:val="22"/>
        </w:rPr>
        <w:t>not use administrative titles</w:t>
      </w:r>
    </w:p>
    <w:p w:rsidR="006E4FCB" w:rsidRPr="00B52BC2" w:rsidRDefault="006E4FCB" w:rsidP="0001466D">
      <w:pPr>
        <w:tabs>
          <w:tab w:val="num" w:pos="720"/>
        </w:tabs>
        <w:ind w:left="1440"/>
        <w:rPr>
          <w:rFonts w:asciiTheme="minorHAnsi" w:hAnsiTheme="minorHAnsi" w:cs="Tahoma"/>
          <w:sz w:val="22"/>
          <w:szCs w:val="22"/>
        </w:rPr>
      </w:pPr>
      <w:r w:rsidRPr="00B52BC2">
        <w:rPr>
          <w:rFonts w:asciiTheme="minorHAnsi" w:hAnsiTheme="minorHAnsi" w:cs="Tahoma"/>
          <w:sz w:val="22"/>
          <w:szCs w:val="22"/>
        </w:rPr>
        <w:t>Use total years teaching university/college-level courses for academic credit (not just UGA)</w:t>
      </w:r>
    </w:p>
    <w:p w:rsidR="006E4FCB" w:rsidRPr="006426C9" w:rsidRDefault="002B6C10" w:rsidP="0001466D">
      <w:pPr>
        <w:tabs>
          <w:tab w:val="num" w:pos="720"/>
        </w:tabs>
        <w:ind w:left="1440"/>
        <w:rPr>
          <w:rFonts w:asciiTheme="minorHAnsi" w:hAnsiTheme="minorHAnsi" w:cs="Tahoma"/>
          <w:sz w:val="22"/>
          <w:szCs w:val="22"/>
          <w:u w:val="single"/>
        </w:rPr>
      </w:pPr>
      <w:r w:rsidRPr="00B52BC2">
        <w:rPr>
          <w:rFonts w:asciiTheme="minorHAnsi" w:hAnsiTheme="minorHAnsi" w:cs="Tahoma"/>
          <w:sz w:val="22"/>
          <w:szCs w:val="22"/>
        </w:rPr>
        <w:t>In the “</w:t>
      </w:r>
      <w:r w:rsidR="006E4FCB" w:rsidRPr="00B52BC2">
        <w:rPr>
          <w:rFonts w:asciiTheme="minorHAnsi" w:hAnsiTheme="minorHAnsi" w:cs="Tahoma"/>
          <w:sz w:val="22"/>
          <w:szCs w:val="22"/>
        </w:rPr>
        <w:t>Recommend</w:t>
      </w:r>
      <w:r w:rsidRPr="00B52BC2">
        <w:rPr>
          <w:rFonts w:asciiTheme="minorHAnsi" w:hAnsiTheme="minorHAnsi" w:cs="Tahoma"/>
          <w:sz w:val="22"/>
          <w:szCs w:val="22"/>
        </w:rPr>
        <w:t xml:space="preserve">” section to </w:t>
      </w:r>
      <w:r w:rsidR="00A84707" w:rsidRPr="00B52BC2">
        <w:rPr>
          <w:rFonts w:asciiTheme="minorHAnsi" w:hAnsiTheme="minorHAnsi" w:cs="Tahoma"/>
          <w:sz w:val="22"/>
          <w:szCs w:val="22"/>
        </w:rPr>
        <w:t xml:space="preserve">the </w:t>
      </w:r>
      <w:r w:rsidRPr="00B52BC2">
        <w:rPr>
          <w:rFonts w:asciiTheme="minorHAnsi" w:hAnsiTheme="minorHAnsi" w:cs="Tahoma"/>
          <w:sz w:val="22"/>
          <w:szCs w:val="22"/>
        </w:rPr>
        <w:t>right of the vote</w:t>
      </w:r>
      <w:r w:rsidR="006E4FCB" w:rsidRPr="00B52BC2">
        <w:rPr>
          <w:rFonts w:asciiTheme="minorHAnsi" w:hAnsiTheme="minorHAnsi" w:cs="Tahoma"/>
          <w:sz w:val="22"/>
          <w:szCs w:val="22"/>
        </w:rPr>
        <w:t xml:space="preserve">:  Be sure to circle </w:t>
      </w:r>
      <w:r w:rsidR="006E4FCB" w:rsidRPr="00B52BC2">
        <w:rPr>
          <w:rFonts w:asciiTheme="minorHAnsi" w:hAnsiTheme="minorHAnsi" w:cs="Tahoma"/>
          <w:sz w:val="22"/>
          <w:szCs w:val="22"/>
          <w:u w:val="single"/>
        </w:rPr>
        <w:t>Yes</w:t>
      </w:r>
      <w:r w:rsidR="006E4FCB" w:rsidRPr="00B52BC2">
        <w:rPr>
          <w:rFonts w:asciiTheme="minorHAnsi" w:hAnsiTheme="minorHAnsi" w:cs="Tahoma"/>
          <w:sz w:val="22"/>
          <w:szCs w:val="22"/>
        </w:rPr>
        <w:t xml:space="preserve"> or </w:t>
      </w:r>
      <w:r w:rsidR="006E4FCB" w:rsidRPr="00B52BC2">
        <w:rPr>
          <w:rFonts w:asciiTheme="minorHAnsi" w:hAnsiTheme="minorHAnsi" w:cs="Tahoma"/>
          <w:sz w:val="22"/>
          <w:szCs w:val="22"/>
          <w:u w:val="single"/>
        </w:rPr>
        <w:t>No</w:t>
      </w:r>
      <w:r w:rsidR="007C6C60" w:rsidRPr="006426C9">
        <w:rPr>
          <w:rFonts w:asciiTheme="minorHAnsi" w:hAnsiTheme="minorHAnsi" w:cs="Tahoma"/>
          <w:sz w:val="22"/>
          <w:szCs w:val="22"/>
          <w:u w:val="single"/>
        </w:rPr>
        <w:br/>
      </w:r>
    </w:p>
    <w:p w:rsidR="00B0401E" w:rsidRPr="006426C9" w:rsidRDefault="00B0401E" w:rsidP="00C735DB">
      <w:pPr>
        <w:numPr>
          <w:ilvl w:val="0"/>
          <w:numId w:val="20"/>
        </w:numPr>
        <w:tabs>
          <w:tab w:val="clear" w:pos="1080"/>
          <w:tab w:val="num" w:pos="720"/>
        </w:tabs>
        <w:rPr>
          <w:rFonts w:asciiTheme="minorHAnsi" w:hAnsiTheme="minorHAnsi" w:cs="Tahoma"/>
          <w:sz w:val="22"/>
          <w:szCs w:val="22"/>
        </w:rPr>
      </w:pPr>
      <w:r w:rsidRPr="006426C9">
        <w:rPr>
          <w:rFonts w:asciiTheme="minorHAnsi" w:hAnsiTheme="minorHAnsi" w:cs="Tahoma"/>
          <w:sz w:val="22"/>
          <w:szCs w:val="22"/>
        </w:rPr>
        <w:t>Section II – Cover Letters</w:t>
      </w:r>
    </w:p>
    <w:p w:rsidR="001B1379" w:rsidRPr="006426C9" w:rsidRDefault="001B1379" w:rsidP="001B1379">
      <w:pPr>
        <w:pStyle w:val="ListParagraph"/>
        <w:numPr>
          <w:ilvl w:val="0"/>
          <w:numId w:val="36"/>
        </w:numPr>
        <w:rPr>
          <w:rFonts w:asciiTheme="minorHAnsi" w:hAnsiTheme="minorHAnsi" w:cs="Tahoma"/>
          <w:sz w:val="22"/>
          <w:szCs w:val="22"/>
        </w:rPr>
      </w:pPr>
      <w:r w:rsidRPr="006426C9">
        <w:rPr>
          <w:rFonts w:asciiTheme="minorHAnsi" w:hAnsiTheme="minorHAnsi" w:cs="Tahoma"/>
          <w:sz w:val="22"/>
          <w:szCs w:val="22"/>
        </w:rPr>
        <w:t>The cover letter evaluates the overall quality of the candidate’s contributions to the promotion unit, the University, state, and discipline.  It presents and summarizes the argument for promotion or tenure</w:t>
      </w:r>
    </w:p>
    <w:p w:rsidR="00C735DB" w:rsidRPr="006426C9" w:rsidRDefault="00B23046" w:rsidP="00B43E02">
      <w:pPr>
        <w:pStyle w:val="ListParagraph"/>
        <w:numPr>
          <w:ilvl w:val="0"/>
          <w:numId w:val="27"/>
        </w:numPr>
        <w:tabs>
          <w:tab w:val="num" w:pos="360"/>
        </w:tabs>
        <w:rPr>
          <w:rFonts w:asciiTheme="minorHAnsi" w:hAnsiTheme="minorHAnsi" w:cs="Tahoma"/>
          <w:sz w:val="22"/>
          <w:szCs w:val="22"/>
        </w:rPr>
      </w:pPr>
      <w:r w:rsidRPr="006426C9">
        <w:rPr>
          <w:rFonts w:asciiTheme="minorHAnsi" w:hAnsiTheme="minorHAnsi" w:cs="Tahoma"/>
          <w:sz w:val="22"/>
          <w:szCs w:val="22"/>
        </w:rPr>
        <w:t>Separate cover letters for tenure (Appendix E) and promotion (Appendix F)</w:t>
      </w:r>
    </w:p>
    <w:p w:rsidR="00B23046" w:rsidRPr="00B52BC2" w:rsidRDefault="00B23046" w:rsidP="00B43E02">
      <w:pPr>
        <w:pStyle w:val="ListParagraph"/>
        <w:numPr>
          <w:ilvl w:val="0"/>
          <w:numId w:val="27"/>
        </w:numPr>
        <w:tabs>
          <w:tab w:val="num" w:pos="360"/>
        </w:tabs>
        <w:rPr>
          <w:rFonts w:asciiTheme="minorHAnsi" w:hAnsiTheme="minorHAnsi" w:cs="Tahoma"/>
          <w:sz w:val="22"/>
          <w:szCs w:val="22"/>
        </w:rPr>
      </w:pPr>
      <w:r w:rsidRPr="00B52BC2">
        <w:rPr>
          <w:rFonts w:asciiTheme="minorHAnsi" w:hAnsiTheme="minorHAnsi" w:cs="Tahoma"/>
          <w:sz w:val="22"/>
          <w:szCs w:val="22"/>
        </w:rPr>
        <w:t xml:space="preserve">Include the date of the </w:t>
      </w:r>
      <w:r w:rsidR="002B6C10" w:rsidRPr="00B52BC2">
        <w:rPr>
          <w:rFonts w:asciiTheme="minorHAnsi" w:hAnsiTheme="minorHAnsi" w:cs="Tahoma"/>
          <w:sz w:val="22"/>
          <w:szCs w:val="22"/>
        </w:rPr>
        <w:t xml:space="preserve">departmental </w:t>
      </w:r>
      <w:r w:rsidRPr="00B52BC2">
        <w:rPr>
          <w:rFonts w:asciiTheme="minorHAnsi" w:hAnsiTheme="minorHAnsi" w:cs="Tahoma"/>
          <w:sz w:val="22"/>
          <w:szCs w:val="22"/>
        </w:rPr>
        <w:t xml:space="preserve">vote and state </w:t>
      </w:r>
      <w:r w:rsidR="002B6C10" w:rsidRPr="00B52BC2">
        <w:rPr>
          <w:rFonts w:asciiTheme="minorHAnsi" w:hAnsiTheme="minorHAnsi" w:cs="Tahoma"/>
          <w:sz w:val="22"/>
          <w:szCs w:val="22"/>
        </w:rPr>
        <w:t xml:space="preserve">whether </w:t>
      </w:r>
      <w:r w:rsidRPr="00B52BC2">
        <w:rPr>
          <w:rFonts w:asciiTheme="minorHAnsi" w:hAnsiTheme="minorHAnsi" w:cs="Tahoma"/>
          <w:sz w:val="22"/>
          <w:szCs w:val="22"/>
        </w:rPr>
        <w:t xml:space="preserve">a </w:t>
      </w:r>
      <w:r w:rsidRPr="00B52BC2">
        <w:rPr>
          <w:rFonts w:asciiTheme="minorHAnsi" w:hAnsiTheme="minorHAnsi" w:cs="Tahoma"/>
          <w:sz w:val="22"/>
          <w:szCs w:val="22"/>
          <w:u w:val="single"/>
        </w:rPr>
        <w:t>quorum</w:t>
      </w:r>
      <w:r w:rsidRPr="00B52BC2">
        <w:rPr>
          <w:rFonts w:asciiTheme="minorHAnsi" w:hAnsiTheme="minorHAnsi" w:cs="Tahoma"/>
          <w:sz w:val="22"/>
          <w:szCs w:val="22"/>
        </w:rPr>
        <w:t xml:space="preserve"> was present in both letters</w:t>
      </w:r>
    </w:p>
    <w:p w:rsidR="00B23046" w:rsidRPr="00B52BC2" w:rsidRDefault="002B6C10" w:rsidP="00B43E02">
      <w:pPr>
        <w:pStyle w:val="ListParagraph"/>
        <w:numPr>
          <w:ilvl w:val="0"/>
          <w:numId w:val="27"/>
        </w:numPr>
        <w:tabs>
          <w:tab w:val="num" w:pos="360"/>
        </w:tabs>
        <w:rPr>
          <w:rFonts w:asciiTheme="minorHAnsi" w:hAnsiTheme="minorHAnsi" w:cs="Tahoma"/>
          <w:sz w:val="22"/>
          <w:szCs w:val="22"/>
        </w:rPr>
      </w:pPr>
      <w:r w:rsidRPr="00B52BC2">
        <w:rPr>
          <w:rFonts w:asciiTheme="minorHAnsi" w:hAnsiTheme="minorHAnsi" w:cs="Tahoma"/>
          <w:sz w:val="22"/>
          <w:szCs w:val="22"/>
        </w:rPr>
        <w:t>Clarify</w:t>
      </w:r>
      <w:r w:rsidR="00B23046" w:rsidRPr="00B52BC2">
        <w:rPr>
          <w:rFonts w:asciiTheme="minorHAnsi" w:hAnsiTheme="minorHAnsi" w:cs="Tahoma"/>
          <w:sz w:val="22"/>
          <w:szCs w:val="22"/>
        </w:rPr>
        <w:t xml:space="preserve"> the role played by the candidate in joint publications</w:t>
      </w:r>
    </w:p>
    <w:p w:rsidR="00B23046" w:rsidRPr="00B52BC2" w:rsidRDefault="002B6C10" w:rsidP="00B43E02">
      <w:pPr>
        <w:pStyle w:val="ListParagraph"/>
        <w:numPr>
          <w:ilvl w:val="0"/>
          <w:numId w:val="27"/>
        </w:numPr>
        <w:tabs>
          <w:tab w:val="num" w:pos="360"/>
        </w:tabs>
        <w:rPr>
          <w:rFonts w:asciiTheme="minorHAnsi" w:hAnsiTheme="minorHAnsi" w:cs="Tahoma"/>
          <w:sz w:val="22"/>
          <w:szCs w:val="22"/>
        </w:rPr>
      </w:pPr>
      <w:r w:rsidRPr="00B52BC2">
        <w:rPr>
          <w:rFonts w:asciiTheme="minorHAnsi" w:hAnsiTheme="minorHAnsi" w:cs="Tahoma"/>
          <w:sz w:val="22"/>
          <w:szCs w:val="22"/>
        </w:rPr>
        <w:t>Address</w:t>
      </w:r>
      <w:r w:rsidR="00B23046" w:rsidRPr="00B52BC2">
        <w:rPr>
          <w:rFonts w:asciiTheme="minorHAnsi" w:hAnsiTheme="minorHAnsi" w:cs="Tahoma"/>
          <w:sz w:val="22"/>
          <w:szCs w:val="22"/>
        </w:rPr>
        <w:t xml:space="preserve"> weaknesses (split votes, negative letters)</w:t>
      </w:r>
    </w:p>
    <w:p w:rsidR="00B23046" w:rsidRPr="00B52BC2" w:rsidRDefault="002B6C10" w:rsidP="00B43E02">
      <w:pPr>
        <w:pStyle w:val="ListParagraph"/>
        <w:numPr>
          <w:ilvl w:val="0"/>
          <w:numId w:val="27"/>
        </w:numPr>
        <w:tabs>
          <w:tab w:val="num" w:pos="360"/>
        </w:tabs>
        <w:rPr>
          <w:rFonts w:asciiTheme="minorHAnsi" w:hAnsiTheme="minorHAnsi" w:cs="Tahoma"/>
          <w:sz w:val="22"/>
          <w:szCs w:val="22"/>
        </w:rPr>
      </w:pPr>
      <w:r w:rsidRPr="00B52BC2">
        <w:rPr>
          <w:rFonts w:asciiTheme="minorHAnsi" w:hAnsiTheme="minorHAnsi" w:cs="Tahoma"/>
          <w:sz w:val="22"/>
          <w:szCs w:val="22"/>
        </w:rPr>
        <w:t xml:space="preserve">Explain </w:t>
      </w:r>
      <w:r w:rsidR="00B23046" w:rsidRPr="00B52BC2">
        <w:rPr>
          <w:rFonts w:asciiTheme="minorHAnsi" w:hAnsiTheme="minorHAnsi" w:cs="Tahoma"/>
          <w:sz w:val="22"/>
          <w:szCs w:val="22"/>
        </w:rPr>
        <w:t>why p</w:t>
      </w:r>
      <w:r w:rsidR="00AE1544" w:rsidRPr="00B52BC2">
        <w:rPr>
          <w:rFonts w:asciiTheme="minorHAnsi" w:hAnsiTheme="minorHAnsi" w:cs="Tahoma"/>
          <w:sz w:val="22"/>
          <w:szCs w:val="22"/>
        </w:rPr>
        <w:t>romotion or tenure is warranted</w:t>
      </w:r>
    </w:p>
    <w:p w:rsidR="00EA7CAF" w:rsidRPr="00B52BC2" w:rsidRDefault="00EA7CAF" w:rsidP="00B43E02">
      <w:pPr>
        <w:pStyle w:val="ListParagraph"/>
        <w:numPr>
          <w:ilvl w:val="0"/>
          <w:numId w:val="27"/>
        </w:numPr>
        <w:tabs>
          <w:tab w:val="num" w:pos="720"/>
        </w:tabs>
        <w:rPr>
          <w:rFonts w:asciiTheme="minorHAnsi" w:hAnsiTheme="minorHAnsi" w:cs="Tahoma"/>
          <w:sz w:val="22"/>
          <w:szCs w:val="22"/>
        </w:rPr>
      </w:pPr>
      <w:r w:rsidRPr="00B52BC2">
        <w:rPr>
          <w:rFonts w:asciiTheme="minorHAnsi" w:hAnsiTheme="minorHAnsi" w:cs="Tahoma"/>
          <w:sz w:val="22"/>
          <w:szCs w:val="22"/>
        </w:rPr>
        <w:t xml:space="preserve">See </w:t>
      </w:r>
      <w:hyperlink r:id="rId22" w:history="1">
        <w:r w:rsidRPr="00B52BC2">
          <w:rPr>
            <w:rStyle w:val="Hyperlink"/>
            <w:rFonts w:asciiTheme="minorHAnsi" w:hAnsiTheme="minorHAnsi" w:cs="Tahoma"/>
            <w:sz w:val="22"/>
            <w:szCs w:val="22"/>
          </w:rPr>
          <w:t>Guidelines</w:t>
        </w:r>
      </w:hyperlink>
      <w:r w:rsidRPr="00B52BC2">
        <w:rPr>
          <w:rFonts w:asciiTheme="minorHAnsi" w:hAnsiTheme="minorHAnsi" w:cs="Tahoma"/>
          <w:sz w:val="22"/>
          <w:szCs w:val="22"/>
        </w:rPr>
        <w:t xml:space="preserve"> pp. 27, 29, 30, Appendix C- Section 2, &amp; Appendix E-F</w:t>
      </w:r>
    </w:p>
    <w:p w:rsidR="00B257FF" w:rsidRPr="00B52BC2" w:rsidRDefault="00B257FF" w:rsidP="001B1379">
      <w:pPr>
        <w:pStyle w:val="ListParagraph"/>
        <w:ind w:left="1440"/>
        <w:rPr>
          <w:rFonts w:asciiTheme="minorHAnsi" w:hAnsiTheme="minorHAnsi" w:cs="Tahoma"/>
          <w:sz w:val="22"/>
          <w:szCs w:val="22"/>
        </w:rPr>
      </w:pPr>
    </w:p>
    <w:p w:rsidR="002305CB" w:rsidRPr="00B52BC2" w:rsidRDefault="00B0401E" w:rsidP="00B257FF">
      <w:pPr>
        <w:numPr>
          <w:ilvl w:val="0"/>
          <w:numId w:val="20"/>
        </w:numPr>
        <w:tabs>
          <w:tab w:val="clear" w:pos="1080"/>
          <w:tab w:val="num" w:pos="720"/>
        </w:tabs>
        <w:rPr>
          <w:rFonts w:asciiTheme="minorHAnsi" w:hAnsiTheme="minorHAnsi" w:cs="Tahoma"/>
          <w:sz w:val="22"/>
          <w:szCs w:val="22"/>
        </w:rPr>
      </w:pPr>
      <w:r w:rsidRPr="00B52BC2">
        <w:rPr>
          <w:rFonts w:asciiTheme="minorHAnsi" w:hAnsiTheme="minorHAnsi" w:cs="Tahoma"/>
          <w:sz w:val="22"/>
          <w:szCs w:val="22"/>
        </w:rPr>
        <w:t>Section III – Unit Criteria</w:t>
      </w:r>
      <w:r w:rsidR="002305CB" w:rsidRPr="00B52BC2">
        <w:rPr>
          <w:rFonts w:asciiTheme="minorHAnsi" w:hAnsiTheme="minorHAnsi" w:cs="Tahoma"/>
          <w:sz w:val="22"/>
          <w:szCs w:val="22"/>
        </w:rPr>
        <w:t xml:space="preserve"> </w:t>
      </w:r>
    </w:p>
    <w:p w:rsidR="00B0401E" w:rsidRPr="00B52BC2" w:rsidRDefault="002305CB" w:rsidP="002305CB">
      <w:pPr>
        <w:pStyle w:val="ListParagraph"/>
        <w:numPr>
          <w:ilvl w:val="0"/>
          <w:numId w:val="37"/>
        </w:numPr>
        <w:rPr>
          <w:rFonts w:asciiTheme="minorHAnsi" w:hAnsiTheme="minorHAnsi" w:cs="Tahoma"/>
          <w:sz w:val="22"/>
          <w:szCs w:val="22"/>
        </w:rPr>
      </w:pPr>
      <w:r w:rsidRPr="00B52BC2">
        <w:rPr>
          <w:rFonts w:asciiTheme="minorHAnsi" w:hAnsiTheme="minorHAnsi" w:cs="Tahoma"/>
          <w:sz w:val="22"/>
          <w:szCs w:val="22"/>
        </w:rPr>
        <w:t>Be certain</w:t>
      </w:r>
      <w:r w:rsidR="00430EFE" w:rsidRPr="00B52BC2">
        <w:rPr>
          <w:rFonts w:asciiTheme="minorHAnsi" w:hAnsiTheme="minorHAnsi" w:cs="Tahoma"/>
          <w:sz w:val="22"/>
          <w:szCs w:val="22"/>
        </w:rPr>
        <w:t xml:space="preserve"> your criteria is consistent with </w:t>
      </w:r>
      <w:hyperlink r:id="rId23" w:history="1">
        <w:r w:rsidR="00430EFE" w:rsidRPr="00B52BC2">
          <w:rPr>
            <w:rStyle w:val="Hyperlink"/>
            <w:rFonts w:asciiTheme="minorHAnsi" w:hAnsiTheme="minorHAnsi" w:cs="Tahoma"/>
            <w:sz w:val="22"/>
            <w:szCs w:val="22"/>
          </w:rPr>
          <w:t>criteria posted</w:t>
        </w:r>
      </w:hyperlink>
      <w:r w:rsidR="00430EFE" w:rsidRPr="00B52BC2">
        <w:rPr>
          <w:rFonts w:asciiTheme="minorHAnsi" w:hAnsiTheme="minorHAnsi" w:cs="Tahoma"/>
          <w:sz w:val="22"/>
          <w:szCs w:val="22"/>
        </w:rPr>
        <w:t xml:space="preserve"> on </w:t>
      </w:r>
      <w:r w:rsidR="00ED30B6" w:rsidRPr="00B52BC2">
        <w:rPr>
          <w:rFonts w:asciiTheme="minorHAnsi" w:hAnsiTheme="minorHAnsi" w:cs="Tahoma"/>
          <w:sz w:val="22"/>
          <w:szCs w:val="22"/>
        </w:rPr>
        <w:t xml:space="preserve">the </w:t>
      </w:r>
      <w:r w:rsidRPr="00B52BC2">
        <w:rPr>
          <w:rFonts w:asciiTheme="minorHAnsi" w:hAnsiTheme="minorHAnsi" w:cs="Tahoma"/>
          <w:sz w:val="22"/>
          <w:szCs w:val="22"/>
        </w:rPr>
        <w:t>Provost’s website</w:t>
      </w:r>
      <w:r w:rsidR="007C6C60" w:rsidRPr="00B52BC2">
        <w:rPr>
          <w:rFonts w:asciiTheme="minorHAnsi" w:hAnsiTheme="minorHAnsi" w:cs="Tahoma"/>
          <w:sz w:val="22"/>
          <w:szCs w:val="22"/>
        </w:rPr>
        <w:br/>
      </w:r>
    </w:p>
    <w:p w:rsidR="00B257FF" w:rsidRPr="006426C9" w:rsidRDefault="00B0401E" w:rsidP="00B257FF">
      <w:pPr>
        <w:numPr>
          <w:ilvl w:val="0"/>
          <w:numId w:val="20"/>
        </w:numPr>
        <w:tabs>
          <w:tab w:val="clear" w:pos="1080"/>
          <w:tab w:val="num" w:pos="720"/>
        </w:tabs>
        <w:rPr>
          <w:rFonts w:asciiTheme="minorHAnsi" w:hAnsiTheme="minorHAnsi" w:cs="Tahoma"/>
          <w:sz w:val="22"/>
          <w:szCs w:val="22"/>
        </w:rPr>
      </w:pPr>
      <w:r w:rsidRPr="006426C9">
        <w:rPr>
          <w:rFonts w:asciiTheme="minorHAnsi" w:hAnsiTheme="minorHAnsi" w:cs="Tahoma"/>
          <w:sz w:val="22"/>
          <w:szCs w:val="22"/>
        </w:rPr>
        <w:t xml:space="preserve">Section IV </w:t>
      </w:r>
      <w:r w:rsidR="00B257FF" w:rsidRPr="006426C9">
        <w:rPr>
          <w:rFonts w:asciiTheme="minorHAnsi" w:hAnsiTheme="minorHAnsi" w:cs="Tahoma"/>
          <w:sz w:val="22"/>
          <w:szCs w:val="22"/>
        </w:rPr>
        <w:t>–</w:t>
      </w:r>
    </w:p>
    <w:p w:rsidR="00B0401E" w:rsidRPr="006426C9" w:rsidRDefault="00B0401E" w:rsidP="00B43E02">
      <w:pPr>
        <w:pStyle w:val="ListParagraph"/>
        <w:numPr>
          <w:ilvl w:val="0"/>
          <w:numId w:val="27"/>
        </w:numPr>
        <w:tabs>
          <w:tab w:val="num" w:pos="360"/>
        </w:tabs>
        <w:rPr>
          <w:rFonts w:asciiTheme="minorHAnsi" w:hAnsiTheme="minorHAnsi" w:cs="Tahoma"/>
          <w:sz w:val="22"/>
          <w:szCs w:val="22"/>
        </w:rPr>
      </w:pPr>
      <w:r w:rsidRPr="006426C9">
        <w:rPr>
          <w:rFonts w:asciiTheme="minorHAnsi" w:hAnsiTheme="minorHAnsi" w:cs="Tahoma"/>
          <w:sz w:val="22"/>
          <w:szCs w:val="22"/>
        </w:rPr>
        <w:t xml:space="preserve">Vita </w:t>
      </w:r>
      <w:r w:rsidR="00BE41B8" w:rsidRPr="006426C9">
        <w:rPr>
          <w:rFonts w:asciiTheme="minorHAnsi" w:hAnsiTheme="minorHAnsi" w:cs="Tahoma"/>
          <w:sz w:val="22"/>
          <w:szCs w:val="22"/>
        </w:rPr>
        <w:t xml:space="preserve">(see </w:t>
      </w:r>
      <w:hyperlink r:id="rId24" w:history="1">
        <w:r w:rsidR="007C67BA" w:rsidRPr="006426C9">
          <w:rPr>
            <w:rStyle w:val="Hyperlink"/>
            <w:rFonts w:asciiTheme="minorHAnsi" w:hAnsiTheme="minorHAnsi"/>
            <w:sz w:val="22"/>
            <w:szCs w:val="22"/>
          </w:rPr>
          <w:t>Administrative Guidelines</w:t>
        </w:r>
      </w:hyperlink>
      <w:r w:rsidR="007827C7" w:rsidRPr="006426C9">
        <w:rPr>
          <w:rStyle w:val="Hyperlink"/>
          <w:rFonts w:asciiTheme="minorHAnsi" w:hAnsiTheme="minorHAnsi"/>
          <w:sz w:val="22"/>
          <w:szCs w:val="22"/>
        </w:rPr>
        <w:t xml:space="preserve"> (Section I)</w:t>
      </w:r>
      <w:r w:rsidR="00C24807" w:rsidRPr="006426C9">
        <w:rPr>
          <w:rFonts w:asciiTheme="minorHAnsi" w:hAnsiTheme="minorHAnsi" w:cs="Tahoma"/>
          <w:sz w:val="22"/>
          <w:szCs w:val="22"/>
        </w:rPr>
        <w:t xml:space="preserve">; this </w:t>
      </w:r>
      <w:r w:rsidR="00BE41B8" w:rsidRPr="006426C9">
        <w:rPr>
          <w:rFonts w:asciiTheme="minorHAnsi" w:hAnsiTheme="minorHAnsi" w:cs="Tahoma"/>
          <w:sz w:val="22"/>
          <w:szCs w:val="22"/>
        </w:rPr>
        <w:t>for</w:t>
      </w:r>
      <w:r w:rsidR="008052B9" w:rsidRPr="006426C9">
        <w:rPr>
          <w:rFonts w:asciiTheme="minorHAnsi" w:hAnsiTheme="minorHAnsi" w:cs="Tahoma"/>
          <w:sz w:val="22"/>
          <w:szCs w:val="22"/>
        </w:rPr>
        <w:t>mat is strongly suggested</w:t>
      </w:r>
      <w:r w:rsidR="00BE41B8" w:rsidRPr="006426C9">
        <w:rPr>
          <w:rFonts w:asciiTheme="minorHAnsi" w:hAnsiTheme="minorHAnsi" w:cs="Tahoma"/>
          <w:sz w:val="22"/>
          <w:szCs w:val="22"/>
        </w:rPr>
        <w:t>)</w:t>
      </w:r>
    </w:p>
    <w:p w:rsidR="00B23046" w:rsidRPr="006426C9" w:rsidRDefault="00B0401E" w:rsidP="00B43E02">
      <w:pPr>
        <w:pStyle w:val="ListParagraph"/>
        <w:numPr>
          <w:ilvl w:val="0"/>
          <w:numId w:val="27"/>
        </w:numPr>
        <w:tabs>
          <w:tab w:val="num" w:pos="360"/>
        </w:tabs>
        <w:rPr>
          <w:rFonts w:asciiTheme="minorHAnsi" w:hAnsiTheme="minorHAnsi" w:cs="Tahoma"/>
          <w:sz w:val="22"/>
          <w:szCs w:val="22"/>
        </w:rPr>
      </w:pPr>
      <w:r w:rsidRPr="006426C9">
        <w:rPr>
          <w:rFonts w:asciiTheme="minorHAnsi" w:hAnsiTheme="minorHAnsi" w:cs="Tahoma"/>
          <w:sz w:val="22"/>
          <w:szCs w:val="22"/>
        </w:rPr>
        <w:t xml:space="preserve">Candidate’s statement of “Major Accomplishments” </w:t>
      </w:r>
      <w:r w:rsidRPr="001175F2">
        <w:rPr>
          <w:rFonts w:asciiTheme="minorHAnsi" w:hAnsiTheme="minorHAnsi" w:cs="Tahoma"/>
          <w:i/>
          <w:sz w:val="20"/>
          <w:szCs w:val="20"/>
        </w:rPr>
        <w:t>(no more than two pages</w:t>
      </w:r>
      <w:r w:rsidR="001175F2" w:rsidRPr="001175F2">
        <w:rPr>
          <w:rFonts w:asciiTheme="minorHAnsi" w:hAnsiTheme="minorHAnsi" w:cs="Tahoma"/>
          <w:i/>
          <w:sz w:val="20"/>
          <w:szCs w:val="20"/>
        </w:rPr>
        <w:t>)</w:t>
      </w:r>
    </w:p>
    <w:p w:rsidR="001175F2" w:rsidRDefault="00B23046" w:rsidP="002305CB">
      <w:pPr>
        <w:pStyle w:val="ListParagraph"/>
        <w:ind w:left="1440"/>
        <w:rPr>
          <w:rFonts w:asciiTheme="minorHAnsi" w:hAnsiTheme="minorHAnsi" w:cs="Tahoma"/>
          <w:sz w:val="22"/>
          <w:szCs w:val="22"/>
        </w:rPr>
      </w:pPr>
      <w:r w:rsidRPr="006426C9">
        <w:rPr>
          <w:rFonts w:asciiTheme="minorHAnsi" w:hAnsiTheme="minorHAnsi" w:cs="Tahoma"/>
          <w:sz w:val="22"/>
          <w:szCs w:val="22"/>
        </w:rPr>
        <w:t xml:space="preserve">“The candidate should add to the end of the vita a letter no longer than two pages that describes the candidate’s major accomplishments and assesses the impact of each.  Identify with an asterisk to the left of the entry those media, exhibitions and performances that are of national or </w:t>
      </w:r>
      <w:r w:rsidR="00035F1D" w:rsidRPr="006426C9">
        <w:rPr>
          <w:rFonts w:asciiTheme="minorHAnsi" w:hAnsiTheme="minorHAnsi" w:cs="Tahoma"/>
          <w:sz w:val="22"/>
          <w:szCs w:val="22"/>
        </w:rPr>
        <w:t>inter</w:t>
      </w:r>
      <w:r w:rsidRPr="006426C9">
        <w:rPr>
          <w:rFonts w:asciiTheme="minorHAnsi" w:hAnsiTheme="minorHAnsi" w:cs="Tahoma"/>
          <w:sz w:val="22"/>
          <w:szCs w:val="22"/>
        </w:rPr>
        <w:t xml:space="preserve">national standing.” (P-T </w:t>
      </w:r>
      <w:r w:rsidRPr="006426C9">
        <w:rPr>
          <w:rFonts w:asciiTheme="minorHAnsi" w:hAnsiTheme="minorHAnsi" w:cs="Tahoma"/>
          <w:i/>
          <w:sz w:val="22"/>
          <w:szCs w:val="22"/>
        </w:rPr>
        <w:t>Guidelines</w:t>
      </w:r>
      <w:r w:rsidRPr="006426C9">
        <w:rPr>
          <w:rFonts w:asciiTheme="minorHAnsi" w:hAnsiTheme="minorHAnsi" w:cs="Tahoma"/>
          <w:sz w:val="22"/>
          <w:szCs w:val="22"/>
        </w:rPr>
        <w:t>, Appendix C</w:t>
      </w:r>
      <w:r w:rsidR="007827C7" w:rsidRPr="006426C9">
        <w:rPr>
          <w:rFonts w:asciiTheme="minorHAnsi" w:hAnsiTheme="minorHAnsi" w:cs="Tahoma"/>
          <w:sz w:val="22"/>
          <w:szCs w:val="22"/>
        </w:rPr>
        <w:t>, Section 4</w:t>
      </w:r>
      <w:r w:rsidRPr="006426C9">
        <w:rPr>
          <w:rFonts w:asciiTheme="minorHAnsi" w:hAnsiTheme="minorHAnsi" w:cs="Tahoma"/>
          <w:sz w:val="22"/>
          <w:szCs w:val="22"/>
        </w:rPr>
        <w:t>)</w:t>
      </w:r>
    </w:p>
    <w:p w:rsidR="001175F2" w:rsidRDefault="001175F2" w:rsidP="001175F2">
      <w:pPr>
        <w:rPr>
          <w:rFonts w:asciiTheme="minorHAnsi" w:hAnsiTheme="minorHAnsi" w:cs="Tahoma"/>
          <w:sz w:val="22"/>
          <w:szCs w:val="22"/>
        </w:rPr>
      </w:pPr>
    </w:p>
    <w:p w:rsidR="00B0401E" w:rsidRDefault="001175F2" w:rsidP="001175F2">
      <w:pPr>
        <w:jc w:val="center"/>
        <w:rPr>
          <w:rFonts w:asciiTheme="minorHAnsi" w:hAnsiTheme="minorHAnsi" w:cs="Tahoma"/>
          <w:sz w:val="20"/>
          <w:szCs w:val="20"/>
        </w:rPr>
      </w:pPr>
      <w:r w:rsidRPr="00947F8F">
        <w:rPr>
          <w:rFonts w:asciiTheme="minorHAnsi" w:hAnsiTheme="minorHAnsi" w:cs="Tahoma"/>
          <w:b/>
          <w:sz w:val="22"/>
          <w:szCs w:val="22"/>
        </w:rPr>
        <w:t>** Sections IV and V combined must not exceed 25 pages *</w:t>
      </w:r>
      <w:proofErr w:type="gramStart"/>
      <w:r w:rsidRPr="00947F8F">
        <w:rPr>
          <w:rFonts w:asciiTheme="minorHAnsi" w:hAnsiTheme="minorHAnsi" w:cs="Tahoma"/>
          <w:b/>
          <w:sz w:val="22"/>
          <w:szCs w:val="22"/>
        </w:rPr>
        <w:t>*</w:t>
      </w:r>
      <w:proofErr w:type="gramEnd"/>
      <w:r w:rsidR="007C6C60" w:rsidRPr="00947F8F">
        <w:rPr>
          <w:rFonts w:asciiTheme="minorHAnsi" w:hAnsiTheme="minorHAnsi" w:cs="Tahoma"/>
          <w:b/>
          <w:sz w:val="22"/>
          <w:szCs w:val="22"/>
        </w:rPr>
        <w:br/>
      </w:r>
      <w:r w:rsidR="00947F8F" w:rsidRPr="00947F8F">
        <w:rPr>
          <w:rFonts w:asciiTheme="minorHAnsi" w:hAnsiTheme="minorHAnsi" w:cs="Tahoma"/>
          <w:sz w:val="20"/>
          <w:szCs w:val="20"/>
        </w:rPr>
        <w:t xml:space="preserve">(P-T </w:t>
      </w:r>
      <w:r w:rsidR="00947F8F" w:rsidRPr="00947F8F">
        <w:rPr>
          <w:rFonts w:asciiTheme="minorHAnsi" w:hAnsiTheme="minorHAnsi" w:cs="Tahoma"/>
          <w:i/>
          <w:sz w:val="20"/>
          <w:szCs w:val="20"/>
        </w:rPr>
        <w:t>Guidelines</w:t>
      </w:r>
      <w:r w:rsidR="00947F8F" w:rsidRPr="00947F8F">
        <w:rPr>
          <w:rFonts w:asciiTheme="minorHAnsi" w:hAnsiTheme="minorHAnsi" w:cs="Tahoma"/>
          <w:sz w:val="20"/>
          <w:szCs w:val="20"/>
        </w:rPr>
        <w:t>, Appendix C)</w:t>
      </w:r>
    </w:p>
    <w:p w:rsidR="00947F8F" w:rsidRPr="001175F2" w:rsidRDefault="00947F8F" w:rsidP="001175F2">
      <w:pPr>
        <w:jc w:val="center"/>
        <w:rPr>
          <w:rFonts w:asciiTheme="minorHAnsi" w:hAnsiTheme="minorHAnsi" w:cs="Tahoma"/>
          <w:sz w:val="22"/>
          <w:szCs w:val="22"/>
        </w:rPr>
      </w:pPr>
    </w:p>
    <w:p w:rsidR="00B0401E" w:rsidRPr="001175F2" w:rsidRDefault="00B0401E" w:rsidP="002305CB">
      <w:pPr>
        <w:numPr>
          <w:ilvl w:val="0"/>
          <w:numId w:val="20"/>
        </w:numPr>
        <w:tabs>
          <w:tab w:val="clear" w:pos="1080"/>
          <w:tab w:val="num" w:pos="720"/>
        </w:tabs>
        <w:rPr>
          <w:rFonts w:asciiTheme="minorHAnsi" w:hAnsiTheme="minorHAnsi" w:cs="Tahoma"/>
          <w:sz w:val="20"/>
          <w:szCs w:val="20"/>
        </w:rPr>
      </w:pPr>
      <w:r w:rsidRPr="006426C9">
        <w:rPr>
          <w:rFonts w:asciiTheme="minorHAnsi" w:hAnsiTheme="minorHAnsi" w:cs="Tahoma"/>
          <w:sz w:val="22"/>
          <w:szCs w:val="22"/>
        </w:rPr>
        <w:t>Section V – Achievements</w:t>
      </w:r>
      <w:r w:rsidR="001175F2">
        <w:rPr>
          <w:rFonts w:asciiTheme="minorHAnsi" w:hAnsiTheme="minorHAnsi" w:cs="Tahoma"/>
          <w:sz w:val="22"/>
          <w:szCs w:val="22"/>
        </w:rPr>
        <w:t xml:space="preserve"> </w:t>
      </w:r>
      <w:r w:rsidR="001175F2" w:rsidRPr="001175F2">
        <w:rPr>
          <w:rFonts w:asciiTheme="minorHAnsi" w:hAnsiTheme="minorHAnsi" w:cs="Tahoma"/>
          <w:sz w:val="20"/>
          <w:szCs w:val="20"/>
        </w:rPr>
        <w:t>(</w:t>
      </w:r>
      <w:r w:rsidR="001175F2" w:rsidRPr="001175F2">
        <w:rPr>
          <w:rFonts w:asciiTheme="minorHAnsi" w:hAnsiTheme="minorHAnsi" w:cs="Tahoma"/>
          <w:i/>
          <w:sz w:val="20"/>
          <w:szCs w:val="20"/>
        </w:rPr>
        <w:t>12 pages or less</w:t>
      </w:r>
      <w:r w:rsidR="001175F2" w:rsidRPr="001175F2">
        <w:rPr>
          <w:rFonts w:asciiTheme="minorHAnsi" w:hAnsiTheme="minorHAnsi" w:cs="Tahoma"/>
          <w:sz w:val="20"/>
          <w:szCs w:val="20"/>
        </w:rPr>
        <w:t>)</w:t>
      </w:r>
    </w:p>
    <w:p w:rsidR="00B0401E" w:rsidRPr="006426C9" w:rsidRDefault="00B0401E" w:rsidP="00B0401E">
      <w:pPr>
        <w:numPr>
          <w:ilvl w:val="0"/>
          <w:numId w:val="21"/>
        </w:numPr>
        <w:rPr>
          <w:rFonts w:asciiTheme="minorHAnsi" w:hAnsiTheme="minorHAnsi" w:cs="Tahoma"/>
          <w:sz w:val="22"/>
          <w:szCs w:val="22"/>
        </w:rPr>
      </w:pPr>
      <w:r w:rsidRPr="006426C9">
        <w:rPr>
          <w:rFonts w:asciiTheme="minorHAnsi" w:hAnsiTheme="minorHAnsi" w:cs="Tahoma"/>
          <w:sz w:val="22"/>
          <w:szCs w:val="22"/>
        </w:rPr>
        <w:t>Teaching</w:t>
      </w:r>
      <w:bookmarkStart w:id="6" w:name="_GoBack"/>
      <w:bookmarkEnd w:id="6"/>
    </w:p>
    <w:p w:rsidR="00B0401E" w:rsidRPr="006426C9" w:rsidRDefault="00B0401E" w:rsidP="00B0401E">
      <w:pPr>
        <w:numPr>
          <w:ilvl w:val="0"/>
          <w:numId w:val="21"/>
        </w:numPr>
        <w:rPr>
          <w:rFonts w:asciiTheme="minorHAnsi" w:hAnsiTheme="minorHAnsi" w:cs="Tahoma"/>
          <w:sz w:val="22"/>
          <w:szCs w:val="22"/>
        </w:rPr>
      </w:pPr>
      <w:r w:rsidRPr="006426C9">
        <w:rPr>
          <w:rFonts w:asciiTheme="minorHAnsi" w:hAnsiTheme="minorHAnsi" w:cs="Tahoma"/>
          <w:sz w:val="22"/>
          <w:szCs w:val="22"/>
        </w:rPr>
        <w:t>Research, Scholarship &amp; Other Creative Activities</w:t>
      </w:r>
    </w:p>
    <w:p w:rsidR="00696AE8" w:rsidRPr="00696AE8" w:rsidRDefault="00B0401E" w:rsidP="00696AE8">
      <w:pPr>
        <w:numPr>
          <w:ilvl w:val="0"/>
          <w:numId w:val="21"/>
        </w:numPr>
        <w:rPr>
          <w:rFonts w:asciiTheme="minorHAnsi" w:hAnsiTheme="minorHAnsi" w:cs="Tahoma"/>
          <w:sz w:val="22"/>
          <w:szCs w:val="22"/>
        </w:rPr>
      </w:pPr>
      <w:r w:rsidRPr="00696AE8">
        <w:rPr>
          <w:rFonts w:asciiTheme="minorHAnsi" w:hAnsiTheme="minorHAnsi" w:cs="Tahoma"/>
          <w:sz w:val="22"/>
          <w:szCs w:val="22"/>
        </w:rPr>
        <w:t xml:space="preserve">Service to Society, </w:t>
      </w:r>
      <w:proofErr w:type="gramStart"/>
      <w:r w:rsidRPr="00696AE8">
        <w:rPr>
          <w:rFonts w:asciiTheme="minorHAnsi" w:hAnsiTheme="minorHAnsi" w:cs="Tahoma"/>
          <w:sz w:val="22"/>
          <w:szCs w:val="22"/>
        </w:rPr>
        <w:t>The</w:t>
      </w:r>
      <w:proofErr w:type="gramEnd"/>
      <w:r w:rsidRPr="00696AE8">
        <w:rPr>
          <w:rFonts w:asciiTheme="minorHAnsi" w:hAnsiTheme="minorHAnsi" w:cs="Tahoma"/>
          <w:sz w:val="22"/>
          <w:szCs w:val="22"/>
        </w:rPr>
        <w:t xml:space="preserve"> University &amp; the Profession</w:t>
      </w:r>
      <w:r w:rsidR="00033B1C" w:rsidRPr="00696AE8">
        <w:rPr>
          <w:rFonts w:asciiTheme="minorHAnsi" w:hAnsiTheme="minorHAnsi" w:cs="Tahoma"/>
          <w:sz w:val="22"/>
          <w:szCs w:val="22"/>
        </w:rPr>
        <w:br/>
        <w:t>Be sure to document service (indicate percentage of appointment for service, which you must document even if the percentage is zero).</w:t>
      </w:r>
    </w:p>
    <w:p w:rsidR="00B0401E" w:rsidRPr="006426C9" w:rsidRDefault="00B0401E" w:rsidP="00B0401E">
      <w:pPr>
        <w:numPr>
          <w:ilvl w:val="0"/>
          <w:numId w:val="21"/>
        </w:numPr>
        <w:rPr>
          <w:rFonts w:asciiTheme="minorHAnsi" w:hAnsiTheme="minorHAnsi" w:cs="Tahoma"/>
          <w:sz w:val="22"/>
          <w:szCs w:val="22"/>
        </w:rPr>
      </w:pPr>
      <w:r w:rsidRPr="006426C9">
        <w:rPr>
          <w:rFonts w:asciiTheme="minorHAnsi" w:hAnsiTheme="minorHAnsi" w:cs="Tahoma"/>
          <w:sz w:val="22"/>
          <w:szCs w:val="22"/>
        </w:rPr>
        <w:t>Student Letters of Support</w:t>
      </w:r>
    </w:p>
    <w:p w:rsidR="00D43F59" w:rsidRPr="006426C9" w:rsidRDefault="00D43F59" w:rsidP="00D43F59">
      <w:pPr>
        <w:pStyle w:val="ListParagraph"/>
        <w:spacing w:after="200"/>
        <w:ind w:left="1440"/>
        <w:contextualSpacing/>
        <w:rPr>
          <w:rFonts w:asciiTheme="minorHAnsi" w:hAnsiTheme="minorHAnsi"/>
          <w:color w:val="000000"/>
          <w:sz w:val="22"/>
          <w:szCs w:val="22"/>
        </w:rPr>
      </w:pPr>
      <w:r w:rsidRPr="006426C9">
        <w:rPr>
          <w:rFonts w:asciiTheme="minorHAnsi" w:hAnsiTheme="minorHAnsi"/>
          <w:color w:val="000000"/>
          <w:sz w:val="22"/>
          <w:szCs w:val="22"/>
        </w:rPr>
        <w:lastRenderedPageBreak/>
        <w:t>The solicitation of letters from students or colleagues should request an evaluation of teaching, research and/or service (</w:t>
      </w:r>
      <w:r w:rsidR="00696AE8">
        <w:rPr>
          <w:rFonts w:asciiTheme="minorHAnsi" w:hAnsiTheme="minorHAnsi"/>
          <w:color w:val="000000"/>
          <w:sz w:val="22"/>
          <w:szCs w:val="22"/>
        </w:rPr>
        <w:t>students should not provide</w:t>
      </w:r>
      <w:r w:rsidRPr="006426C9">
        <w:rPr>
          <w:rFonts w:asciiTheme="minorHAnsi" w:hAnsiTheme="minorHAnsi"/>
          <w:color w:val="000000"/>
          <w:sz w:val="22"/>
          <w:szCs w:val="22"/>
        </w:rPr>
        <w:t xml:space="preserve"> a recommendation for promotion</w:t>
      </w:r>
      <w:r w:rsidR="00AA379E" w:rsidRPr="006426C9">
        <w:rPr>
          <w:rFonts w:asciiTheme="minorHAnsi" w:hAnsiTheme="minorHAnsi"/>
          <w:color w:val="000000"/>
          <w:sz w:val="22"/>
          <w:szCs w:val="22"/>
        </w:rPr>
        <w:t xml:space="preserve"> letter</w:t>
      </w:r>
      <w:r w:rsidRPr="006426C9">
        <w:rPr>
          <w:rFonts w:asciiTheme="minorHAnsi" w:hAnsiTheme="minorHAnsi"/>
          <w:color w:val="000000"/>
          <w:sz w:val="22"/>
          <w:szCs w:val="22"/>
        </w:rPr>
        <w:t>)</w:t>
      </w:r>
    </w:p>
    <w:p w:rsidR="00285D82" w:rsidRPr="006426C9" w:rsidRDefault="00285D82" w:rsidP="00FC3B2F">
      <w:pPr>
        <w:numPr>
          <w:ilvl w:val="0"/>
          <w:numId w:val="20"/>
        </w:numPr>
        <w:tabs>
          <w:tab w:val="clear" w:pos="1080"/>
          <w:tab w:val="num" w:pos="720"/>
        </w:tabs>
        <w:rPr>
          <w:rFonts w:asciiTheme="minorHAnsi" w:hAnsiTheme="minorHAnsi" w:cs="Tahoma"/>
          <w:sz w:val="22"/>
          <w:szCs w:val="22"/>
        </w:rPr>
      </w:pPr>
      <w:r w:rsidRPr="006426C9">
        <w:rPr>
          <w:rFonts w:asciiTheme="minorHAnsi" w:hAnsiTheme="minorHAnsi" w:cs="Tahoma"/>
          <w:sz w:val="22"/>
          <w:szCs w:val="22"/>
        </w:rPr>
        <w:t xml:space="preserve">Section VI – </w:t>
      </w:r>
      <w:r w:rsidR="006426C9">
        <w:rPr>
          <w:rFonts w:asciiTheme="minorHAnsi" w:hAnsiTheme="minorHAnsi" w:cs="Tahoma"/>
          <w:sz w:val="22"/>
          <w:szCs w:val="22"/>
        </w:rPr>
        <w:br/>
      </w:r>
    </w:p>
    <w:p w:rsidR="00285D82" w:rsidRPr="006426C9" w:rsidRDefault="00285D82" w:rsidP="00FC3B2F">
      <w:pPr>
        <w:pStyle w:val="ListParagraph"/>
        <w:numPr>
          <w:ilvl w:val="1"/>
          <w:numId w:val="32"/>
        </w:numPr>
        <w:rPr>
          <w:rFonts w:asciiTheme="minorHAnsi" w:hAnsiTheme="minorHAnsi" w:cs="Tahoma"/>
          <w:sz w:val="22"/>
          <w:szCs w:val="22"/>
        </w:rPr>
      </w:pPr>
      <w:r w:rsidRPr="006426C9">
        <w:rPr>
          <w:rFonts w:asciiTheme="minorHAnsi" w:hAnsiTheme="minorHAnsi" w:cs="Tahoma"/>
          <w:sz w:val="22"/>
          <w:szCs w:val="22"/>
        </w:rPr>
        <w:t xml:space="preserve">Letter of </w:t>
      </w:r>
      <w:r w:rsidR="007827C7" w:rsidRPr="006426C9">
        <w:rPr>
          <w:rFonts w:asciiTheme="minorHAnsi" w:hAnsiTheme="minorHAnsi" w:cs="Tahoma"/>
          <w:sz w:val="22"/>
          <w:szCs w:val="22"/>
        </w:rPr>
        <w:t xml:space="preserve">Original </w:t>
      </w:r>
      <w:r w:rsidRPr="006426C9">
        <w:rPr>
          <w:rFonts w:asciiTheme="minorHAnsi" w:hAnsiTheme="minorHAnsi" w:cs="Tahoma"/>
          <w:sz w:val="22"/>
          <w:szCs w:val="22"/>
        </w:rPr>
        <w:t>Offer</w:t>
      </w:r>
      <w:r w:rsidR="007827C7" w:rsidRPr="006426C9">
        <w:rPr>
          <w:rFonts w:asciiTheme="minorHAnsi" w:hAnsiTheme="minorHAnsi" w:cs="Tahoma"/>
          <w:sz w:val="22"/>
          <w:szCs w:val="22"/>
        </w:rPr>
        <w:t xml:space="preserve"> (include </w:t>
      </w:r>
      <w:r w:rsidR="00035F1D" w:rsidRPr="006426C9">
        <w:rPr>
          <w:rFonts w:asciiTheme="minorHAnsi" w:hAnsiTheme="minorHAnsi" w:cs="Tahoma"/>
          <w:sz w:val="22"/>
          <w:szCs w:val="22"/>
        </w:rPr>
        <w:t>any change in responsibility since original appointment)</w:t>
      </w:r>
    </w:p>
    <w:p w:rsidR="00285D82" w:rsidRPr="006426C9" w:rsidRDefault="00285D82" w:rsidP="00FC3B2F">
      <w:pPr>
        <w:pStyle w:val="ListParagraph"/>
        <w:numPr>
          <w:ilvl w:val="1"/>
          <w:numId w:val="32"/>
        </w:numPr>
        <w:rPr>
          <w:rFonts w:asciiTheme="minorHAnsi" w:hAnsiTheme="minorHAnsi" w:cs="Tahoma"/>
          <w:sz w:val="22"/>
          <w:szCs w:val="22"/>
        </w:rPr>
      </w:pPr>
      <w:r w:rsidRPr="006426C9">
        <w:rPr>
          <w:rFonts w:asciiTheme="minorHAnsi" w:hAnsiTheme="minorHAnsi" w:cs="Tahoma"/>
          <w:sz w:val="22"/>
          <w:szCs w:val="22"/>
        </w:rPr>
        <w:t>Third-Ye</w:t>
      </w:r>
      <w:r w:rsidR="00327F7E" w:rsidRPr="006426C9">
        <w:rPr>
          <w:rFonts w:asciiTheme="minorHAnsi" w:hAnsiTheme="minorHAnsi" w:cs="Tahoma"/>
          <w:sz w:val="22"/>
          <w:szCs w:val="22"/>
        </w:rPr>
        <w:t xml:space="preserve">ar Review (for promotion to associate professor </w:t>
      </w:r>
      <w:r w:rsidRPr="006426C9">
        <w:rPr>
          <w:rFonts w:asciiTheme="minorHAnsi" w:hAnsiTheme="minorHAnsi" w:cs="Tahoma"/>
          <w:sz w:val="22"/>
          <w:szCs w:val="22"/>
        </w:rPr>
        <w:t>only)</w:t>
      </w:r>
      <w:r w:rsidR="00696AE8">
        <w:rPr>
          <w:rFonts w:asciiTheme="minorHAnsi" w:hAnsiTheme="minorHAnsi" w:cs="Tahoma"/>
          <w:sz w:val="22"/>
          <w:szCs w:val="22"/>
        </w:rPr>
        <w:t xml:space="preserve">, </w:t>
      </w:r>
      <w:r w:rsidR="00035F1D" w:rsidRPr="006426C9">
        <w:rPr>
          <w:rFonts w:asciiTheme="minorHAnsi" w:hAnsiTheme="minorHAnsi" w:cs="Tahoma"/>
          <w:sz w:val="22"/>
          <w:szCs w:val="22"/>
        </w:rPr>
        <w:t>including any written responses</w:t>
      </w:r>
    </w:p>
    <w:p w:rsidR="00035F1D" w:rsidRPr="006426C9" w:rsidRDefault="00035F1D" w:rsidP="00035F1D">
      <w:pPr>
        <w:pStyle w:val="ListParagraph"/>
        <w:ind w:left="1440"/>
        <w:rPr>
          <w:rFonts w:asciiTheme="minorHAnsi" w:hAnsiTheme="minorHAnsi" w:cs="Tahoma"/>
          <w:sz w:val="22"/>
          <w:szCs w:val="22"/>
        </w:rPr>
      </w:pPr>
    </w:p>
    <w:p w:rsidR="00B0401E" w:rsidRPr="006426C9" w:rsidRDefault="00B0401E" w:rsidP="001F440F">
      <w:pPr>
        <w:numPr>
          <w:ilvl w:val="0"/>
          <w:numId w:val="20"/>
        </w:numPr>
        <w:tabs>
          <w:tab w:val="clear" w:pos="1080"/>
          <w:tab w:val="num" w:pos="720"/>
        </w:tabs>
        <w:rPr>
          <w:rFonts w:asciiTheme="minorHAnsi" w:hAnsiTheme="minorHAnsi" w:cs="Tahoma"/>
          <w:sz w:val="22"/>
          <w:szCs w:val="22"/>
        </w:rPr>
      </w:pPr>
      <w:r w:rsidRPr="006426C9">
        <w:rPr>
          <w:rFonts w:asciiTheme="minorHAnsi" w:hAnsiTheme="minorHAnsi" w:cs="Tahoma"/>
          <w:sz w:val="22"/>
          <w:szCs w:val="22"/>
        </w:rPr>
        <w:t>Section VII – External Letters</w:t>
      </w:r>
      <w:r w:rsidR="006426C9">
        <w:rPr>
          <w:rFonts w:asciiTheme="minorHAnsi" w:hAnsiTheme="minorHAnsi" w:cs="Tahoma"/>
          <w:sz w:val="22"/>
          <w:szCs w:val="22"/>
        </w:rPr>
        <w:br/>
      </w:r>
    </w:p>
    <w:p w:rsidR="00033B1C" w:rsidRPr="006426C9" w:rsidRDefault="00035F1D" w:rsidP="00FC3B2F">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At least two letters should come from individuals nominated by the faculty member and at least two should come from a separat</w:t>
      </w:r>
      <w:r w:rsidR="00AE1544">
        <w:rPr>
          <w:rFonts w:asciiTheme="minorHAnsi" w:hAnsiTheme="minorHAnsi" w:cs="Tahoma"/>
          <w:sz w:val="22"/>
          <w:szCs w:val="22"/>
        </w:rPr>
        <w:t>e list selected by the PTU.</w:t>
      </w:r>
      <w:r w:rsidR="00033B1C" w:rsidRPr="006426C9">
        <w:rPr>
          <w:rFonts w:asciiTheme="minorHAnsi" w:hAnsiTheme="minorHAnsi" w:cs="Tahoma"/>
          <w:sz w:val="22"/>
          <w:szCs w:val="22"/>
        </w:rPr>
        <w:br/>
      </w:r>
    </w:p>
    <w:p w:rsidR="00035F1D" w:rsidRPr="006426C9" w:rsidRDefault="00033B1C" w:rsidP="00FC3B2F">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Candidates should never request external letters.</w:t>
      </w:r>
      <w:r w:rsidR="00AE1544">
        <w:rPr>
          <w:rFonts w:asciiTheme="minorHAnsi" w:hAnsiTheme="minorHAnsi" w:cs="Tahoma"/>
          <w:sz w:val="22"/>
          <w:szCs w:val="22"/>
        </w:rPr>
        <w:t xml:space="preserve">  The PTU should do so.</w:t>
      </w:r>
      <w:r w:rsidR="00035F1D" w:rsidRPr="006426C9">
        <w:rPr>
          <w:rFonts w:asciiTheme="minorHAnsi" w:hAnsiTheme="minorHAnsi" w:cs="Tahoma"/>
          <w:sz w:val="22"/>
          <w:szCs w:val="22"/>
        </w:rPr>
        <w:br/>
      </w:r>
    </w:p>
    <w:p w:rsidR="00035F1D" w:rsidRPr="006426C9" w:rsidRDefault="00AC4A97" w:rsidP="00FC3B2F">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Unit-level review canno</w:t>
      </w:r>
      <w:r w:rsidR="00033B1C" w:rsidRPr="006426C9">
        <w:rPr>
          <w:rFonts w:asciiTheme="minorHAnsi" w:hAnsiTheme="minorHAnsi" w:cs="Tahoma"/>
          <w:sz w:val="22"/>
          <w:szCs w:val="22"/>
        </w:rPr>
        <w:t>t occur without at least four le</w:t>
      </w:r>
      <w:r w:rsidRPr="006426C9">
        <w:rPr>
          <w:rFonts w:asciiTheme="minorHAnsi" w:hAnsiTheme="minorHAnsi" w:cs="Tahoma"/>
          <w:sz w:val="22"/>
          <w:szCs w:val="22"/>
        </w:rPr>
        <w:t>tters in hand, two of which must be from assessors nominated by the candidate</w:t>
      </w:r>
      <w:r w:rsidR="00696AE8">
        <w:rPr>
          <w:rFonts w:asciiTheme="minorHAnsi" w:hAnsiTheme="minorHAnsi" w:cs="Tahoma"/>
          <w:sz w:val="22"/>
          <w:szCs w:val="22"/>
        </w:rPr>
        <w:t>.</w:t>
      </w:r>
    </w:p>
    <w:p w:rsidR="00AC4A97" w:rsidRPr="006426C9" w:rsidRDefault="00AC4A97" w:rsidP="00AC4A97">
      <w:pPr>
        <w:pStyle w:val="ListParagraph"/>
        <w:rPr>
          <w:rFonts w:asciiTheme="minorHAnsi" w:hAnsiTheme="minorHAnsi" w:cs="Tahoma"/>
          <w:sz w:val="22"/>
          <w:szCs w:val="22"/>
        </w:rPr>
      </w:pPr>
    </w:p>
    <w:p w:rsidR="006A1D91" w:rsidRPr="00B52BC2" w:rsidRDefault="00AC4A97" w:rsidP="00AC4A97">
      <w:pPr>
        <w:pStyle w:val="ListParagraph"/>
        <w:numPr>
          <w:ilvl w:val="0"/>
          <w:numId w:val="31"/>
        </w:numPr>
        <w:rPr>
          <w:rFonts w:asciiTheme="minorHAnsi" w:hAnsiTheme="minorHAnsi" w:cs="Tahoma"/>
          <w:sz w:val="22"/>
          <w:szCs w:val="22"/>
        </w:rPr>
      </w:pPr>
      <w:r w:rsidRPr="00B52BC2">
        <w:rPr>
          <w:rFonts w:asciiTheme="minorHAnsi" w:hAnsiTheme="minorHAnsi" w:cs="Tahoma"/>
          <w:sz w:val="22"/>
          <w:szCs w:val="22"/>
        </w:rPr>
        <w:t xml:space="preserve">E-mail assessments are fine as long as the dossier provides </w:t>
      </w:r>
      <w:r w:rsidR="006A1D91" w:rsidRPr="00B52BC2">
        <w:rPr>
          <w:rFonts w:asciiTheme="minorHAnsi" w:hAnsiTheme="minorHAnsi" w:cs="Tahoma"/>
          <w:sz w:val="22"/>
          <w:szCs w:val="22"/>
        </w:rPr>
        <w:t>information about the writer’s credentials.  Include the e-mail in the dossier if the letter is not on letterhead or signed.</w:t>
      </w:r>
    </w:p>
    <w:p w:rsidR="006A1D91" w:rsidRPr="00B52BC2" w:rsidRDefault="006A1D91" w:rsidP="006A1D91">
      <w:pPr>
        <w:pStyle w:val="ListParagraph"/>
        <w:rPr>
          <w:rFonts w:asciiTheme="minorHAnsi" w:hAnsiTheme="minorHAnsi" w:cs="Tahoma"/>
          <w:sz w:val="22"/>
          <w:szCs w:val="22"/>
        </w:rPr>
      </w:pPr>
    </w:p>
    <w:p w:rsidR="00AC4A97" w:rsidRPr="00B52BC2" w:rsidRDefault="006A1D91" w:rsidP="00AC4A97">
      <w:pPr>
        <w:pStyle w:val="ListParagraph"/>
        <w:numPr>
          <w:ilvl w:val="0"/>
          <w:numId w:val="31"/>
        </w:numPr>
        <w:rPr>
          <w:rFonts w:asciiTheme="minorHAnsi" w:hAnsiTheme="minorHAnsi" w:cs="Tahoma"/>
          <w:sz w:val="22"/>
          <w:szCs w:val="22"/>
        </w:rPr>
      </w:pPr>
      <w:r w:rsidRPr="00B52BC2">
        <w:rPr>
          <w:rFonts w:asciiTheme="minorHAnsi" w:hAnsiTheme="minorHAnsi" w:cs="Tahoma"/>
          <w:sz w:val="22"/>
          <w:szCs w:val="22"/>
        </w:rPr>
        <w:t>Transcript of a phone interview can serve as an external assessment as a last resort.</w:t>
      </w:r>
      <w:r w:rsidR="00AC4A97" w:rsidRPr="00B52BC2">
        <w:rPr>
          <w:rFonts w:asciiTheme="minorHAnsi" w:hAnsiTheme="minorHAnsi" w:cs="Tahoma"/>
          <w:sz w:val="22"/>
          <w:szCs w:val="22"/>
        </w:rPr>
        <w:br/>
      </w:r>
    </w:p>
    <w:p w:rsidR="00BE41B8" w:rsidRPr="00B52BC2" w:rsidRDefault="00696AE8" w:rsidP="00FC3B2F">
      <w:pPr>
        <w:pStyle w:val="ListParagraph"/>
        <w:numPr>
          <w:ilvl w:val="0"/>
          <w:numId w:val="31"/>
        </w:numPr>
        <w:rPr>
          <w:rFonts w:asciiTheme="minorHAnsi" w:hAnsiTheme="minorHAnsi" w:cs="Tahoma"/>
          <w:sz w:val="22"/>
          <w:szCs w:val="22"/>
        </w:rPr>
      </w:pPr>
      <w:r w:rsidRPr="00B52BC2">
        <w:rPr>
          <w:rFonts w:asciiTheme="minorHAnsi" w:hAnsiTheme="minorHAnsi" w:cs="Tahoma"/>
          <w:sz w:val="22"/>
          <w:szCs w:val="22"/>
        </w:rPr>
        <w:t>I</w:t>
      </w:r>
      <w:r w:rsidR="003528A4" w:rsidRPr="00B52BC2">
        <w:rPr>
          <w:rFonts w:asciiTheme="minorHAnsi" w:hAnsiTheme="minorHAnsi" w:cs="Tahoma"/>
          <w:sz w:val="22"/>
          <w:szCs w:val="22"/>
        </w:rPr>
        <w:t>n</w:t>
      </w:r>
      <w:r w:rsidR="00F00E5A" w:rsidRPr="00B52BC2">
        <w:rPr>
          <w:rFonts w:asciiTheme="minorHAnsi" w:hAnsiTheme="minorHAnsi" w:cs="Tahoma"/>
          <w:sz w:val="22"/>
          <w:szCs w:val="22"/>
        </w:rPr>
        <w:t xml:space="preserve">clude a </w:t>
      </w:r>
      <w:r w:rsidR="00BE41B8" w:rsidRPr="00B52BC2">
        <w:rPr>
          <w:rFonts w:asciiTheme="minorHAnsi" w:hAnsiTheme="minorHAnsi" w:cs="Tahoma"/>
          <w:sz w:val="22"/>
          <w:szCs w:val="22"/>
        </w:rPr>
        <w:t>sample request letter</w:t>
      </w:r>
      <w:r w:rsidR="003528A4" w:rsidRPr="00B52BC2">
        <w:rPr>
          <w:rFonts w:asciiTheme="minorHAnsi" w:hAnsiTheme="minorHAnsi" w:cs="Tahoma"/>
          <w:sz w:val="22"/>
          <w:szCs w:val="22"/>
        </w:rPr>
        <w:t xml:space="preserve"> in case </w:t>
      </w:r>
      <w:r w:rsidRPr="00B52BC2">
        <w:rPr>
          <w:rFonts w:asciiTheme="minorHAnsi" w:hAnsiTheme="minorHAnsi" w:cs="Tahoma"/>
          <w:sz w:val="22"/>
          <w:szCs w:val="22"/>
        </w:rPr>
        <w:t xml:space="preserve">of </w:t>
      </w:r>
      <w:r w:rsidR="003528A4" w:rsidRPr="00B52BC2">
        <w:rPr>
          <w:rFonts w:asciiTheme="minorHAnsi" w:hAnsiTheme="minorHAnsi" w:cs="Tahoma"/>
          <w:sz w:val="22"/>
          <w:szCs w:val="22"/>
        </w:rPr>
        <w:t>any question from higher level review committees –</w:t>
      </w:r>
      <w:r w:rsidR="005C48F6" w:rsidRPr="00B52BC2">
        <w:rPr>
          <w:rFonts w:asciiTheme="minorHAnsi" w:hAnsiTheme="minorHAnsi" w:cs="Tahoma"/>
          <w:sz w:val="22"/>
          <w:szCs w:val="22"/>
        </w:rPr>
        <w:t xml:space="preserve"> Faculty Affairs Workshop (2012)</w:t>
      </w:r>
      <w:r w:rsidR="006A1D91" w:rsidRPr="00B52BC2">
        <w:rPr>
          <w:rFonts w:asciiTheme="minorHAnsi" w:hAnsiTheme="minorHAnsi" w:cs="Tahoma"/>
          <w:sz w:val="22"/>
          <w:szCs w:val="22"/>
        </w:rPr>
        <w:t>.</w:t>
      </w:r>
    </w:p>
    <w:p w:rsidR="001903D2" w:rsidRPr="006426C9" w:rsidRDefault="001903D2" w:rsidP="001903D2">
      <w:pPr>
        <w:pStyle w:val="ListParagraph"/>
        <w:ind w:left="1440"/>
        <w:rPr>
          <w:rFonts w:asciiTheme="minorHAnsi" w:hAnsiTheme="minorHAnsi" w:cs="Tahoma"/>
          <w:sz w:val="22"/>
          <w:szCs w:val="22"/>
        </w:rPr>
      </w:pPr>
    </w:p>
    <w:p w:rsidR="00B0401E" w:rsidRPr="006426C9" w:rsidRDefault="001903D2" w:rsidP="00FC3B2F">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 xml:space="preserve">Include </w:t>
      </w:r>
      <w:r w:rsidR="00696AE8">
        <w:rPr>
          <w:rFonts w:asciiTheme="minorHAnsi" w:hAnsiTheme="minorHAnsi" w:cs="Tahoma"/>
          <w:sz w:val="22"/>
          <w:szCs w:val="22"/>
        </w:rPr>
        <w:t xml:space="preserve">a </w:t>
      </w:r>
      <w:r w:rsidRPr="006426C9">
        <w:rPr>
          <w:rFonts w:asciiTheme="minorHAnsi" w:hAnsiTheme="minorHAnsi" w:cs="Tahoma"/>
          <w:sz w:val="22"/>
          <w:szCs w:val="22"/>
        </w:rPr>
        <w:t>l</w:t>
      </w:r>
      <w:r w:rsidR="007827C7" w:rsidRPr="006426C9">
        <w:rPr>
          <w:rFonts w:asciiTheme="minorHAnsi" w:hAnsiTheme="minorHAnsi" w:cs="Tahoma"/>
          <w:sz w:val="22"/>
          <w:szCs w:val="22"/>
        </w:rPr>
        <w:t xml:space="preserve">ist of evaluators and specify which letters were selected by the candidate and which by the department (some use an asterisk to denote </w:t>
      </w:r>
      <w:r w:rsidR="00B0401E" w:rsidRPr="006426C9">
        <w:rPr>
          <w:rFonts w:asciiTheme="minorHAnsi" w:hAnsiTheme="minorHAnsi" w:cs="Tahoma"/>
          <w:sz w:val="22"/>
          <w:szCs w:val="22"/>
        </w:rPr>
        <w:t>which evaluators the candidate chose</w:t>
      </w:r>
      <w:r w:rsidR="00FF2C1D" w:rsidRPr="006426C9">
        <w:rPr>
          <w:rFonts w:asciiTheme="minorHAnsi" w:hAnsiTheme="minorHAnsi" w:cs="Tahoma"/>
          <w:sz w:val="22"/>
          <w:szCs w:val="22"/>
        </w:rPr>
        <w:t>)</w:t>
      </w:r>
    </w:p>
    <w:p w:rsidR="001903D2" w:rsidRPr="006426C9" w:rsidRDefault="001903D2" w:rsidP="001903D2">
      <w:pPr>
        <w:pStyle w:val="ListParagraph"/>
        <w:rPr>
          <w:rFonts w:asciiTheme="minorHAnsi" w:hAnsiTheme="minorHAnsi" w:cs="Tahoma"/>
          <w:sz w:val="22"/>
          <w:szCs w:val="22"/>
        </w:rPr>
      </w:pPr>
    </w:p>
    <w:p w:rsidR="00B0401E" w:rsidRPr="006426C9" w:rsidRDefault="00D43F59" w:rsidP="00FC3B2F">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Statement of Qualifications of External E</w:t>
      </w:r>
      <w:r w:rsidR="00B0401E" w:rsidRPr="006426C9">
        <w:rPr>
          <w:rFonts w:asciiTheme="minorHAnsi" w:hAnsiTheme="minorHAnsi" w:cs="Tahoma"/>
          <w:sz w:val="22"/>
          <w:szCs w:val="22"/>
        </w:rPr>
        <w:t>valuators</w:t>
      </w:r>
      <w:r w:rsidR="006A1D91" w:rsidRPr="006426C9">
        <w:rPr>
          <w:rFonts w:asciiTheme="minorHAnsi" w:hAnsiTheme="minorHAnsi" w:cs="Tahoma"/>
          <w:sz w:val="22"/>
          <w:szCs w:val="22"/>
        </w:rPr>
        <w:t xml:space="preserve">  -- a biographical paragraph about each evaluator</w:t>
      </w:r>
      <w:r w:rsidR="00033B1C" w:rsidRPr="006426C9">
        <w:rPr>
          <w:rFonts w:asciiTheme="minorHAnsi" w:hAnsiTheme="minorHAnsi" w:cs="Tahoma"/>
          <w:sz w:val="22"/>
          <w:szCs w:val="22"/>
        </w:rPr>
        <w:t>’</w:t>
      </w:r>
      <w:r w:rsidR="006A1D91" w:rsidRPr="006426C9">
        <w:rPr>
          <w:rFonts w:asciiTheme="minorHAnsi" w:hAnsiTheme="minorHAnsi" w:cs="Tahoma"/>
          <w:sz w:val="22"/>
          <w:szCs w:val="22"/>
        </w:rPr>
        <w:t>s</w:t>
      </w:r>
      <w:r w:rsidR="00FF2C1D" w:rsidRPr="006426C9">
        <w:rPr>
          <w:rFonts w:asciiTheme="minorHAnsi" w:hAnsiTheme="minorHAnsi" w:cs="Tahoma"/>
          <w:sz w:val="22"/>
          <w:szCs w:val="22"/>
        </w:rPr>
        <w:t xml:space="preserve"> qualificatio</w:t>
      </w:r>
      <w:r w:rsidR="00696AE8">
        <w:rPr>
          <w:rFonts w:asciiTheme="minorHAnsi" w:hAnsiTheme="minorHAnsi" w:cs="Tahoma"/>
          <w:sz w:val="22"/>
          <w:szCs w:val="22"/>
        </w:rPr>
        <w:t xml:space="preserve">ns and credentials (can be combined </w:t>
      </w:r>
      <w:r w:rsidR="00FF2C1D" w:rsidRPr="006426C9">
        <w:rPr>
          <w:rFonts w:asciiTheme="minorHAnsi" w:hAnsiTheme="minorHAnsi" w:cs="Tahoma"/>
          <w:sz w:val="22"/>
          <w:szCs w:val="22"/>
        </w:rPr>
        <w:t>with the item above by specifying with asterisk which evaluators were chosen by candidate)</w:t>
      </w:r>
    </w:p>
    <w:p w:rsidR="00033B1C" w:rsidRPr="006426C9" w:rsidRDefault="00033B1C" w:rsidP="00033B1C">
      <w:pPr>
        <w:pStyle w:val="ListParagraph"/>
        <w:rPr>
          <w:rFonts w:asciiTheme="minorHAnsi" w:hAnsiTheme="minorHAnsi" w:cs="Tahoma"/>
          <w:sz w:val="22"/>
          <w:szCs w:val="22"/>
        </w:rPr>
      </w:pPr>
    </w:p>
    <w:p w:rsidR="00033B1C" w:rsidRPr="006426C9" w:rsidRDefault="00033B1C" w:rsidP="007827C7">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“Assessments should not be sought from terminal degree advisors, postdoctoral advisors and personal friends.”  In general letters should come from full professors.</w:t>
      </w:r>
      <w:r w:rsidR="007827C7" w:rsidRPr="006426C9">
        <w:rPr>
          <w:rFonts w:asciiTheme="minorHAnsi" w:hAnsiTheme="minorHAnsi" w:cs="Tahoma"/>
          <w:sz w:val="22"/>
          <w:szCs w:val="22"/>
        </w:rPr>
        <w:br/>
      </w:r>
    </w:p>
    <w:p w:rsidR="00033B1C" w:rsidRPr="006426C9" w:rsidRDefault="00033B1C" w:rsidP="007827C7">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“If one or two of the external evaluators cannot or do not respond, another letter may be requested, maintaining a balance of letters from the candidate’s list of letters and from the PTU’s list.”  Include a list of the evaluators’</w:t>
      </w:r>
      <w:r w:rsidR="007827C7" w:rsidRPr="006426C9">
        <w:rPr>
          <w:rFonts w:asciiTheme="minorHAnsi" w:hAnsiTheme="minorHAnsi" w:cs="Tahoma"/>
          <w:sz w:val="22"/>
          <w:szCs w:val="22"/>
        </w:rPr>
        <w:t xml:space="preserve"> </w:t>
      </w:r>
      <w:r w:rsidRPr="006426C9">
        <w:rPr>
          <w:rFonts w:asciiTheme="minorHAnsi" w:hAnsiTheme="minorHAnsi" w:cs="Tahoma"/>
          <w:sz w:val="22"/>
          <w:szCs w:val="22"/>
        </w:rPr>
        <w:t>qualifications and specify which letters were selected by the candidate and which by the dept.</w:t>
      </w:r>
      <w:r w:rsidR="007827C7" w:rsidRPr="006426C9">
        <w:rPr>
          <w:rFonts w:asciiTheme="minorHAnsi" w:hAnsiTheme="minorHAnsi" w:cs="Tahoma"/>
          <w:sz w:val="22"/>
          <w:szCs w:val="22"/>
        </w:rPr>
        <w:br/>
      </w:r>
    </w:p>
    <w:p w:rsidR="00033B1C" w:rsidRPr="006426C9" w:rsidRDefault="00033B1C" w:rsidP="007827C7">
      <w:pPr>
        <w:pStyle w:val="ListParagraph"/>
        <w:numPr>
          <w:ilvl w:val="0"/>
          <w:numId w:val="31"/>
        </w:numPr>
        <w:rPr>
          <w:rFonts w:asciiTheme="minorHAnsi" w:hAnsiTheme="minorHAnsi" w:cs="Tahoma"/>
          <w:sz w:val="22"/>
          <w:szCs w:val="22"/>
        </w:rPr>
      </w:pPr>
      <w:r w:rsidRPr="006426C9">
        <w:rPr>
          <w:rFonts w:asciiTheme="minorHAnsi" w:hAnsiTheme="minorHAnsi" w:cs="Tahoma"/>
          <w:sz w:val="22"/>
          <w:szCs w:val="22"/>
        </w:rPr>
        <w:t>“All letters of evaluation must be included in the dossier.”  External letters received after the dossier has been submitted can be added late at the college level.  Please contact Debbie Goswick at 2-1561 if you receive additional information.  If updated material is submitted she will notify the committees and give them access to the updated files.</w:t>
      </w:r>
      <w:r w:rsidRPr="006426C9">
        <w:rPr>
          <w:rFonts w:asciiTheme="minorHAnsi" w:hAnsiTheme="minorHAnsi" w:cs="Tahoma"/>
          <w:sz w:val="22"/>
          <w:szCs w:val="22"/>
        </w:rPr>
        <w:br/>
      </w:r>
    </w:p>
    <w:p w:rsidR="00C20400" w:rsidRPr="006426C9" w:rsidRDefault="00D73CD0" w:rsidP="005B13AA">
      <w:pPr>
        <w:spacing w:after="120"/>
        <w:rPr>
          <w:rFonts w:asciiTheme="minorHAnsi" w:hAnsiTheme="minorHAnsi"/>
          <w:sz w:val="22"/>
          <w:szCs w:val="22"/>
        </w:rPr>
      </w:pPr>
      <w:r w:rsidRPr="00B52BC2">
        <w:rPr>
          <w:rFonts w:asciiTheme="minorHAnsi" w:hAnsiTheme="minorHAnsi"/>
          <w:sz w:val="22"/>
          <w:szCs w:val="22"/>
        </w:rPr>
        <w:t>The dossier should be complete on its own without exhibits.  Y</w:t>
      </w:r>
      <w:r w:rsidR="00C20400" w:rsidRPr="00B52BC2">
        <w:rPr>
          <w:rFonts w:asciiTheme="minorHAnsi" w:hAnsiTheme="minorHAnsi"/>
          <w:sz w:val="22"/>
          <w:szCs w:val="22"/>
        </w:rPr>
        <w:t xml:space="preserve">ou </w:t>
      </w:r>
      <w:r w:rsidRPr="00B52BC2">
        <w:rPr>
          <w:rFonts w:asciiTheme="minorHAnsi" w:hAnsiTheme="minorHAnsi"/>
          <w:sz w:val="22"/>
          <w:szCs w:val="22"/>
        </w:rPr>
        <w:t xml:space="preserve">may, however, </w:t>
      </w:r>
      <w:r w:rsidR="00C20400" w:rsidRPr="00B52BC2">
        <w:rPr>
          <w:rFonts w:asciiTheme="minorHAnsi" w:hAnsiTheme="minorHAnsi"/>
          <w:sz w:val="22"/>
          <w:szCs w:val="22"/>
        </w:rPr>
        <w:t xml:space="preserve">make </w:t>
      </w:r>
      <w:r w:rsidR="00C20400" w:rsidRPr="00B52BC2">
        <w:rPr>
          <w:rFonts w:asciiTheme="minorHAnsi" w:hAnsiTheme="minorHAnsi"/>
          <w:b/>
          <w:sz w:val="22"/>
          <w:szCs w:val="22"/>
        </w:rPr>
        <w:t>exhibits</w:t>
      </w:r>
      <w:r w:rsidR="00C20400" w:rsidRPr="00B52BC2">
        <w:rPr>
          <w:rFonts w:asciiTheme="minorHAnsi" w:hAnsiTheme="minorHAnsi"/>
          <w:sz w:val="22"/>
          <w:szCs w:val="22"/>
        </w:rPr>
        <w:t xml:space="preserve"> available on line, </w:t>
      </w:r>
      <w:r w:rsidRPr="00B52BC2">
        <w:rPr>
          <w:rFonts w:asciiTheme="minorHAnsi" w:hAnsiTheme="minorHAnsi"/>
          <w:sz w:val="22"/>
          <w:szCs w:val="22"/>
        </w:rPr>
        <w:t xml:space="preserve">by including </w:t>
      </w:r>
      <w:r w:rsidR="00C20400" w:rsidRPr="00B52BC2">
        <w:rPr>
          <w:rFonts w:asciiTheme="minorHAnsi" w:hAnsiTheme="minorHAnsi"/>
          <w:sz w:val="22"/>
          <w:szCs w:val="22"/>
        </w:rPr>
        <w:t xml:space="preserve">a link to them in the </w:t>
      </w:r>
      <w:r w:rsidR="00AE1544" w:rsidRPr="00B52BC2">
        <w:rPr>
          <w:rFonts w:asciiTheme="minorHAnsi" w:hAnsiTheme="minorHAnsi"/>
          <w:sz w:val="22"/>
          <w:szCs w:val="22"/>
        </w:rPr>
        <w:t xml:space="preserve">CV or </w:t>
      </w:r>
      <w:r w:rsidR="00C20400" w:rsidRPr="00B52BC2">
        <w:rPr>
          <w:rFonts w:asciiTheme="minorHAnsi" w:hAnsiTheme="minorHAnsi"/>
          <w:sz w:val="22"/>
          <w:szCs w:val="22"/>
        </w:rPr>
        <w:t xml:space="preserve">“Major Accomplishments” statement, in section IV.  One link would be preferable.  </w:t>
      </w:r>
      <w:r w:rsidR="00AE1544" w:rsidRPr="00B52BC2">
        <w:rPr>
          <w:rFonts w:asciiTheme="minorHAnsi" w:hAnsiTheme="minorHAnsi"/>
          <w:sz w:val="22"/>
          <w:szCs w:val="22"/>
        </w:rPr>
        <w:t xml:space="preserve">The College </w:t>
      </w:r>
      <w:r w:rsidR="00C20400" w:rsidRPr="00B52BC2">
        <w:rPr>
          <w:rFonts w:asciiTheme="minorHAnsi" w:hAnsiTheme="minorHAnsi"/>
          <w:sz w:val="22"/>
          <w:szCs w:val="22"/>
        </w:rPr>
        <w:t>cannot assist faculty in placing exhibits on a web site.</w:t>
      </w:r>
      <w:r w:rsidR="006A1D91" w:rsidRPr="006426C9">
        <w:rPr>
          <w:rFonts w:asciiTheme="minorHAnsi" w:hAnsiTheme="minorHAnsi"/>
          <w:sz w:val="22"/>
          <w:szCs w:val="22"/>
        </w:rPr>
        <w:br/>
      </w:r>
    </w:p>
    <w:p w:rsidR="00A42392" w:rsidRPr="006426C9" w:rsidRDefault="00A42392" w:rsidP="005B13AA">
      <w:pPr>
        <w:rPr>
          <w:rFonts w:asciiTheme="minorHAnsi" w:hAnsiTheme="minorHAnsi"/>
          <w:b/>
          <w:sz w:val="22"/>
          <w:szCs w:val="22"/>
        </w:rPr>
      </w:pPr>
    </w:p>
    <w:p w:rsidR="00A42392" w:rsidRPr="006426C9" w:rsidRDefault="00A42392" w:rsidP="005B13AA">
      <w:pPr>
        <w:rPr>
          <w:rFonts w:asciiTheme="minorHAnsi" w:hAnsiTheme="minorHAnsi"/>
          <w:b/>
          <w:sz w:val="22"/>
          <w:szCs w:val="22"/>
        </w:rPr>
      </w:pPr>
    </w:p>
    <w:p w:rsidR="00A42392" w:rsidRPr="006426C9" w:rsidRDefault="00A42392" w:rsidP="005B13AA">
      <w:pPr>
        <w:rPr>
          <w:rFonts w:asciiTheme="minorHAnsi" w:hAnsiTheme="minorHAnsi"/>
          <w:b/>
          <w:sz w:val="22"/>
          <w:szCs w:val="22"/>
        </w:rPr>
      </w:pPr>
    </w:p>
    <w:p w:rsidR="00A42392" w:rsidRPr="006426C9" w:rsidRDefault="00A42392" w:rsidP="005B13AA">
      <w:pPr>
        <w:rPr>
          <w:rFonts w:asciiTheme="minorHAnsi" w:hAnsiTheme="minorHAnsi"/>
          <w:b/>
          <w:sz w:val="22"/>
          <w:szCs w:val="22"/>
        </w:rPr>
      </w:pPr>
    </w:p>
    <w:p w:rsidR="00A42392" w:rsidRPr="006426C9" w:rsidRDefault="00A42392" w:rsidP="005B13AA">
      <w:pPr>
        <w:rPr>
          <w:rFonts w:asciiTheme="minorHAnsi" w:hAnsiTheme="minorHAnsi"/>
          <w:b/>
          <w:sz w:val="22"/>
          <w:szCs w:val="22"/>
        </w:rPr>
      </w:pPr>
    </w:p>
    <w:p w:rsidR="00A42392" w:rsidRPr="006426C9" w:rsidRDefault="00A42392" w:rsidP="005B13AA">
      <w:pPr>
        <w:rPr>
          <w:rFonts w:asciiTheme="minorHAnsi" w:hAnsiTheme="minorHAnsi"/>
          <w:b/>
          <w:sz w:val="22"/>
          <w:szCs w:val="22"/>
        </w:rPr>
      </w:pPr>
    </w:p>
    <w:p w:rsidR="00C20400" w:rsidRPr="006426C9" w:rsidRDefault="00AE1544" w:rsidP="006426C9">
      <w:pPr>
        <w:jc w:val="center"/>
        <w:rPr>
          <w:rFonts w:asciiTheme="minorHAnsi" w:hAnsiTheme="minorHAnsi"/>
          <w:b/>
          <w:sz w:val="22"/>
          <w:szCs w:val="22"/>
        </w:rPr>
      </w:pPr>
      <w:r>
        <w:rPr>
          <w:rFonts w:asciiTheme="minorHAnsi" w:hAnsiTheme="minorHAnsi"/>
          <w:b/>
          <w:sz w:val="22"/>
          <w:szCs w:val="22"/>
        </w:rPr>
        <w:t>Collaboration of Department Head/D</w:t>
      </w:r>
      <w:r w:rsidR="00C20400" w:rsidRPr="006426C9">
        <w:rPr>
          <w:rFonts w:asciiTheme="minorHAnsi" w:hAnsiTheme="minorHAnsi"/>
          <w:b/>
          <w:sz w:val="22"/>
          <w:szCs w:val="22"/>
        </w:rPr>
        <w:t xml:space="preserve">irector and </w:t>
      </w:r>
      <w:r>
        <w:rPr>
          <w:rFonts w:asciiTheme="minorHAnsi" w:hAnsiTheme="minorHAnsi"/>
          <w:b/>
          <w:sz w:val="22"/>
          <w:szCs w:val="22"/>
        </w:rPr>
        <w:t>Candidate in Preparing Dossiers</w:t>
      </w:r>
    </w:p>
    <w:p w:rsidR="00C20400" w:rsidRPr="006426C9" w:rsidRDefault="00C20400" w:rsidP="00C20400">
      <w:pPr>
        <w:ind w:left="720"/>
        <w:rPr>
          <w:rFonts w:asciiTheme="minorHAnsi" w:hAnsiTheme="minorHAnsi"/>
          <w:sz w:val="22"/>
          <w:szCs w:val="22"/>
        </w:rPr>
      </w:pPr>
    </w:p>
    <w:p w:rsidR="00C20400" w:rsidRPr="006426C9" w:rsidRDefault="00C20400" w:rsidP="00FE0D22">
      <w:pPr>
        <w:rPr>
          <w:rFonts w:asciiTheme="minorHAnsi" w:hAnsiTheme="minorHAnsi"/>
          <w:sz w:val="22"/>
          <w:szCs w:val="22"/>
        </w:rPr>
      </w:pPr>
      <w:r w:rsidRPr="006426C9">
        <w:rPr>
          <w:rFonts w:asciiTheme="minorHAnsi" w:hAnsiTheme="minorHAnsi"/>
          <w:sz w:val="22"/>
          <w:szCs w:val="22"/>
        </w:rPr>
        <w:t xml:space="preserve">The promotion/tenure candidate has an important role in dossier preparation:  “Preparation and verification of the contents of the dossier is a cooperative endeavor between the PTU head and the candidate, with the candidate having the final say about the dossier’s contents, except for the requirement that all external letters of review be included.” The candidate may correct errors of fact.  If the candidate disagrees with an opinion expressed in the cover letter (section II), he or she may provide a written response but cannot “correct” the opinion.  References in the cover letter and other parts of the dossier to external letter writers should be removed before the candidate proofreads the dossier.  The P/T candidate should </w:t>
      </w:r>
      <w:r w:rsidRPr="006426C9">
        <w:rPr>
          <w:rFonts w:asciiTheme="minorHAnsi" w:hAnsiTheme="minorHAnsi"/>
          <w:sz w:val="22"/>
          <w:szCs w:val="22"/>
          <w:u w:val="single"/>
        </w:rPr>
        <w:t>never</w:t>
      </w:r>
      <w:r w:rsidRPr="006426C9">
        <w:rPr>
          <w:rFonts w:asciiTheme="minorHAnsi" w:hAnsiTheme="minorHAnsi"/>
          <w:sz w:val="22"/>
          <w:szCs w:val="22"/>
        </w:rPr>
        <w:t xml:space="preserve"> have access to the external evaluation letters.  These letters should be kept in strict confidence.</w:t>
      </w:r>
    </w:p>
    <w:p w:rsidR="00C20400" w:rsidRPr="006426C9" w:rsidRDefault="00C20400" w:rsidP="00C20400">
      <w:pPr>
        <w:ind w:left="360"/>
        <w:rPr>
          <w:rFonts w:asciiTheme="minorHAnsi" w:hAnsiTheme="minorHAnsi"/>
          <w:sz w:val="22"/>
          <w:szCs w:val="22"/>
        </w:rPr>
      </w:pPr>
    </w:p>
    <w:p w:rsidR="00C20400" w:rsidRPr="006426C9" w:rsidRDefault="00C20400" w:rsidP="00FE0D22">
      <w:pPr>
        <w:rPr>
          <w:rFonts w:asciiTheme="minorHAnsi" w:hAnsiTheme="minorHAnsi"/>
          <w:b/>
          <w:sz w:val="22"/>
          <w:szCs w:val="22"/>
        </w:rPr>
      </w:pPr>
      <w:r w:rsidRPr="006426C9">
        <w:rPr>
          <w:rFonts w:asciiTheme="minorHAnsi" w:hAnsiTheme="minorHAnsi"/>
          <w:b/>
          <w:sz w:val="22"/>
          <w:szCs w:val="22"/>
        </w:rPr>
        <w:t>Duties of the candidate in preparing the dossier:</w:t>
      </w:r>
      <w:r w:rsidR="005B13AA" w:rsidRPr="006426C9">
        <w:rPr>
          <w:rFonts w:asciiTheme="minorHAnsi" w:hAnsiTheme="minorHAnsi"/>
          <w:b/>
          <w:sz w:val="22"/>
          <w:szCs w:val="22"/>
        </w:rPr>
        <w:br/>
      </w:r>
    </w:p>
    <w:p w:rsidR="005E7F64" w:rsidRPr="006426C9" w:rsidRDefault="00C20400" w:rsidP="00FE0D22">
      <w:pPr>
        <w:numPr>
          <w:ilvl w:val="0"/>
          <w:numId w:val="1"/>
        </w:numPr>
        <w:tabs>
          <w:tab w:val="num" w:pos="2880"/>
        </w:tabs>
        <w:ind w:left="1080"/>
        <w:rPr>
          <w:rFonts w:asciiTheme="minorHAnsi" w:hAnsiTheme="minorHAnsi"/>
          <w:sz w:val="22"/>
          <w:szCs w:val="22"/>
        </w:rPr>
      </w:pPr>
      <w:r w:rsidRPr="006426C9">
        <w:rPr>
          <w:rFonts w:asciiTheme="minorHAnsi" w:hAnsiTheme="minorHAnsi"/>
          <w:sz w:val="22"/>
          <w:szCs w:val="22"/>
        </w:rPr>
        <w:t>Prepare the vita (section IV).</w:t>
      </w:r>
    </w:p>
    <w:p w:rsidR="00C20400" w:rsidRPr="006426C9" w:rsidRDefault="00C20400" w:rsidP="00FE0D22">
      <w:pPr>
        <w:numPr>
          <w:ilvl w:val="0"/>
          <w:numId w:val="1"/>
        </w:numPr>
        <w:tabs>
          <w:tab w:val="num" w:pos="2520"/>
        </w:tabs>
        <w:ind w:left="1080"/>
        <w:rPr>
          <w:rFonts w:asciiTheme="minorHAnsi" w:hAnsiTheme="minorHAnsi"/>
          <w:sz w:val="22"/>
          <w:szCs w:val="22"/>
        </w:rPr>
      </w:pPr>
      <w:r w:rsidRPr="006426C9">
        <w:rPr>
          <w:rFonts w:asciiTheme="minorHAnsi" w:hAnsiTheme="minorHAnsi"/>
          <w:sz w:val="22"/>
          <w:szCs w:val="22"/>
        </w:rPr>
        <w:t xml:space="preserve">Provide a 1- or </w:t>
      </w:r>
      <w:r w:rsidR="001D5725">
        <w:rPr>
          <w:rFonts w:asciiTheme="minorHAnsi" w:hAnsiTheme="minorHAnsi"/>
          <w:sz w:val="22"/>
          <w:szCs w:val="22"/>
        </w:rPr>
        <w:t xml:space="preserve">2-pp. statement of major accomplishments </w:t>
      </w:r>
      <w:r w:rsidRPr="006426C9">
        <w:rPr>
          <w:rFonts w:asciiTheme="minorHAnsi" w:hAnsiTheme="minorHAnsi"/>
          <w:sz w:val="22"/>
          <w:szCs w:val="22"/>
        </w:rPr>
        <w:t>to follow the vita.</w:t>
      </w:r>
    </w:p>
    <w:p w:rsidR="00C20400" w:rsidRPr="006426C9" w:rsidRDefault="00C20400" w:rsidP="00FE0D22">
      <w:pPr>
        <w:numPr>
          <w:ilvl w:val="0"/>
          <w:numId w:val="1"/>
        </w:numPr>
        <w:tabs>
          <w:tab w:val="num" w:pos="2160"/>
        </w:tabs>
        <w:ind w:left="1080"/>
        <w:rPr>
          <w:rFonts w:asciiTheme="minorHAnsi" w:hAnsiTheme="minorHAnsi"/>
          <w:sz w:val="22"/>
          <w:szCs w:val="22"/>
        </w:rPr>
      </w:pPr>
      <w:r w:rsidRPr="006426C9">
        <w:rPr>
          <w:rFonts w:asciiTheme="minorHAnsi" w:hAnsiTheme="minorHAnsi"/>
          <w:sz w:val="22"/>
          <w:szCs w:val="22"/>
        </w:rPr>
        <w:t>Gather evidence for Section V, “Achievements.”</w:t>
      </w:r>
    </w:p>
    <w:p w:rsidR="00C20400" w:rsidRPr="006426C9" w:rsidRDefault="00C20400" w:rsidP="00FE0D22">
      <w:pPr>
        <w:numPr>
          <w:ilvl w:val="0"/>
          <w:numId w:val="1"/>
        </w:numPr>
        <w:tabs>
          <w:tab w:val="num" w:pos="1800"/>
        </w:tabs>
        <w:ind w:left="1080"/>
        <w:rPr>
          <w:rFonts w:asciiTheme="minorHAnsi" w:hAnsiTheme="minorHAnsi"/>
          <w:sz w:val="22"/>
          <w:szCs w:val="22"/>
        </w:rPr>
      </w:pPr>
      <w:r w:rsidRPr="006426C9">
        <w:rPr>
          <w:rFonts w:asciiTheme="minorHAnsi" w:hAnsiTheme="minorHAnsi"/>
          <w:sz w:val="22"/>
          <w:szCs w:val="22"/>
        </w:rPr>
        <w:t>Provide a list of three to six potential external letter writers and three exclusions (section VII)</w:t>
      </w:r>
    </w:p>
    <w:p w:rsidR="00C20400" w:rsidRPr="006426C9" w:rsidRDefault="00696AE8" w:rsidP="00FE0D22">
      <w:pPr>
        <w:numPr>
          <w:ilvl w:val="0"/>
          <w:numId w:val="1"/>
        </w:numPr>
        <w:tabs>
          <w:tab w:val="num" w:pos="1440"/>
        </w:tabs>
        <w:ind w:left="1080"/>
        <w:rPr>
          <w:rFonts w:asciiTheme="minorHAnsi" w:hAnsiTheme="minorHAnsi"/>
          <w:sz w:val="22"/>
          <w:szCs w:val="22"/>
        </w:rPr>
      </w:pPr>
      <w:r>
        <w:rPr>
          <w:rFonts w:asciiTheme="minorHAnsi" w:hAnsiTheme="minorHAnsi"/>
          <w:sz w:val="22"/>
          <w:szCs w:val="22"/>
        </w:rPr>
        <w:t>Proofread</w:t>
      </w:r>
      <w:r w:rsidR="00033B1C" w:rsidRPr="006426C9">
        <w:rPr>
          <w:rFonts w:asciiTheme="minorHAnsi" w:hAnsiTheme="minorHAnsi"/>
          <w:sz w:val="22"/>
          <w:szCs w:val="22"/>
        </w:rPr>
        <w:t xml:space="preserve"> </w:t>
      </w:r>
      <w:r w:rsidR="00C20400" w:rsidRPr="006426C9">
        <w:rPr>
          <w:rFonts w:asciiTheme="minorHAnsi" w:hAnsiTheme="minorHAnsi"/>
          <w:sz w:val="22"/>
          <w:szCs w:val="22"/>
        </w:rPr>
        <w:t>the dossier (except external letters)</w:t>
      </w:r>
    </w:p>
    <w:p w:rsidR="00BA1C7A" w:rsidRPr="006426C9" w:rsidRDefault="00BA1C7A" w:rsidP="00BA1C7A">
      <w:pPr>
        <w:ind w:left="1080"/>
        <w:rPr>
          <w:rFonts w:asciiTheme="minorHAnsi" w:hAnsiTheme="minorHAnsi"/>
          <w:sz w:val="22"/>
          <w:szCs w:val="22"/>
        </w:rPr>
      </w:pPr>
    </w:p>
    <w:p w:rsidR="00C20400" w:rsidRPr="006426C9" w:rsidRDefault="00C20400" w:rsidP="00FE0D22">
      <w:pPr>
        <w:keepNext/>
        <w:rPr>
          <w:rFonts w:asciiTheme="minorHAnsi" w:hAnsiTheme="minorHAnsi"/>
          <w:b/>
          <w:sz w:val="22"/>
          <w:szCs w:val="22"/>
        </w:rPr>
      </w:pPr>
      <w:r w:rsidRPr="006426C9">
        <w:rPr>
          <w:rFonts w:asciiTheme="minorHAnsi" w:hAnsiTheme="minorHAnsi"/>
          <w:b/>
          <w:sz w:val="22"/>
          <w:szCs w:val="22"/>
        </w:rPr>
        <w:t>Duties of the PTU head in preparing the dossier:</w:t>
      </w:r>
      <w:r w:rsidR="005B13AA" w:rsidRPr="006426C9">
        <w:rPr>
          <w:rFonts w:asciiTheme="minorHAnsi" w:hAnsiTheme="minorHAnsi"/>
          <w:b/>
          <w:sz w:val="22"/>
          <w:szCs w:val="22"/>
        </w:rPr>
        <w:br/>
      </w:r>
    </w:p>
    <w:p w:rsidR="005B13AA" w:rsidRPr="006426C9" w:rsidRDefault="00C20400" w:rsidP="00BA1C7A">
      <w:pPr>
        <w:numPr>
          <w:ilvl w:val="0"/>
          <w:numId w:val="1"/>
        </w:numPr>
        <w:tabs>
          <w:tab w:val="num" w:pos="2880"/>
        </w:tabs>
        <w:ind w:left="1080"/>
        <w:rPr>
          <w:rFonts w:asciiTheme="minorHAnsi" w:hAnsiTheme="minorHAnsi"/>
          <w:sz w:val="22"/>
          <w:szCs w:val="22"/>
        </w:rPr>
      </w:pPr>
      <w:r w:rsidRPr="006426C9">
        <w:rPr>
          <w:rFonts w:asciiTheme="minorHAnsi" w:hAnsiTheme="minorHAnsi"/>
          <w:sz w:val="22"/>
          <w:szCs w:val="22"/>
        </w:rPr>
        <w:t xml:space="preserve">Ensure accuracy of vita and other </w:t>
      </w:r>
      <w:r w:rsidR="00AE1544">
        <w:rPr>
          <w:rFonts w:asciiTheme="minorHAnsi" w:hAnsiTheme="minorHAnsi"/>
          <w:sz w:val="22"/>
          <w:szCs w:val="22"/>
        </w:rPr>
        <w:t>documentation</w:t>
      </w:r>
    </w:p>
    <w:p w:rsidR="00C20400" w:rsidRPr="006426C9" w:rsidRDefault="00C20400" w:rsidP="00BA1C7A">
      <w:pPr>
        <w:numPr>
          <w:ilvl w:val="0"/>
          <w:numId w:val="1"/>
        </w:numPr>
        <w:tabs>
          <w:tab w:val="num" w:pos="2880"/>
        </w:tabs>
        <w:ind w:left="1080"/>
        <w:rPr>
          <w:rFonts w:asciiTheme="minorHAnsi" w:hAnsiTheme="minorHAnsi"/>
          <w:sz w:val="22"/>
          <w:szCs w:val="22"/>
        </w:rPr>
      </w:pPr>
      <w:r w:rsidRPr="006426C9">
        <w:rPr>
          <w:rFonts w:asciiTheme="minorHAnsi" w:hAnsiTheme="minorHAnsi"/>
          <w:sz w:val="22"/>
          <w:szCs w:val="22"/>
        </w:rPr>
        <w:t>Prepare</w:t>
      </w:r>
      <w:r w:rsidR="005B13AA" w:rsidRPr="006426C9">
        <w:rPr>
          <w:rFonts w:asciiTheme="minorHAnsi" w:hAnsiTheme="minorHAnsi"/>
          <w:sz w:val="22"/>
          <w:szCs w:val="22"/>
        </w:rPr>
        <w:t xml:space="preserve"> section 1, recommendation forms</w:t>
      </w:r>
    </w:p>
    <w:p w:rsidR="005B13AA" w:rsidRPr="006426C9" w:rsidRDefault="00C20400" w:rsidP="00BA1C7A">
      <w:pPr>
        <w:numPr>
          <w:ilvl w:val="0"/>
          <w:numId w:val="1"/>
        </w:numPr>
        <w:tabs>
          <w:tab w:val="num" w:pos="2880"/>
        </w:tabs>
        <w:ind w:left="1080"/>
        <w:rPr>
          <w:rFonts w:asciiTheme="minorHAnsi" w:hAnsiTheme="minorHAnsi"/>
          <w:sz w:val="22"/>
          <w:szCs w:val="22"/>
        </w:rPr>
      </w:pPr>
      <w:r w:rsidRPr="006426C9">
        <w:rPr>
          <w:rFonts w:asciiTheme="minorHAnsi" w:hAnsiTheme="minorHAnsi"/>
          <w:sz w:val="22"/>
          <w:szCs w:val="22"/>
        </w:rPr>
        <w:t xml:space="preserve">Write the cover letter (section 2). </w:t>
      </w:r>
    </w:p>
    <w:p w:rsidR="00C20400" w:rsidRPr="006426C9" w:rsidRDefault="00C20400" w:rsidP="00BA1C7A">
      <w:pPr>
        <w:numPr>
          <w:ilvl w:val="0"/>
          <w:numId w:val="1"/>
        </w:numPr>
        <w:tabs>
          <w:tab w:val="num" w:pos="2880"/>
        </w:tabs>
        <w:ind w:left="1080"/>
        <w:rPr>
          <w:rFonts w:asciiTheme="minorHAnsi" w:hAnsiTheme="minorHAnsi"/>
          <w:sz w:val="22"/>
          <w:szCs w:val="22"/>
        </w:rPr>
      </w:pPr>
      <w:r w:rsidRPr="006426C9">
        <w:rPr>
          <w:rFonts w:asciiTheme="minorHAnsi" w:hAnsiTheme="minorHAnsi"/>
          <w:sz w:val="22"/>
          <w:szCs w:val="22"/>
        </w:rPr>
        <w:t>Write/compile “Achievements” sections of the dossier (section 5).</w:t>
      </w:r>
    </w:p>
    <w:p w:rsidR="00C20400" w:rsidRPr="006426C9" w:rsidRDefault="00C20400" w:rsidP="00BA1C7A">
      <w:pPr>
        <w:numPr>
          <w:ilvl w:val="0"/>
          <w:numId w:val="1"/>
        </w:numPr>
        <w:tabs>
          <w:tab w:val="num" w:pos="2880"/>
        </w:tabs>
        <w:ind w:left="1080"/>
        <w:rPr>
          <w:rFonts w:asciiTheme="minorHAnsi" w:hAnsiTheme="minorHAnsi"/>
          <w:sz w:val="22"/>
          <w:szCs w:val="22"/>
        </w:rPr>
      </w:pPr>
      <w:r w:rsidRPr="006426C9">
        <w:rPr>
          <w:rFonts w:asciiTheme="minorHAnsi" w:hAnsiTheme="minorHAnsi"/>
          <w:sz w:val="22"/>
          <w:szCs w:val="22"/>
        </w:rPr>
        <w:t>Solicit letters of evaluation (section VII).</w:t>
      </w:r>
    </w:p>
    <w:p w:rsidR="00C20400" w:rsidRPr="006426C9" w:rsidRDefault="00C20400" w:rsidP="00BA1C7A">
      <w:pPr>
        <w:numPr>
          <w:ilvl w:val="0"/>
          <w:numId w:val="1"/>
        </w:numPr>
        <w:tabs>
          <w:tab w:val="num" w:pos="2880"/>
        </w:tabs>
        <w:ind w:left="1080"/>
        <w:rPr>
          <w:rFonts w:asciiTheme="minorHAnsi" w:hAnsiTheme="minorHAnsi"/>
          <w:sz w:val="22"/>
          <w:szCs w:val="22"/>
        </w:rPr>
      </w:pPr>
      <w:r w:rsidRPr="006426C9">
        <w:rPr>
          <w:rFonts w:asciiTheme="minorHAnsi" w:hAnsiTheme="minorHAnsi"/>
          <w:sz w:val="22"/>
          <w:szCs w:val="22"/>
        </w:rPr>
        <w:t>Oversee preparation and submission of dossier for the unit.</w:t>
      </w:r>
    </w:p>
    <w:p w:rsidR="0001466D" w:rsidRPr="006426C9" w:rsidRDefault="0001466D" w:rsidP="0001466D">
      <w:pPr>
        <w:ind w:left="1080"/>
        <w:rPr>
          <w:rFonts w:asciiTheme="minorHAnsi" w:hAnsiTheme="minorHAnsi"/>
          <w:sz w:val="22"/>
          <w:szCs w:val="22"/>
        </w:rPr>
      </w:pPr>
    </w:p>
    <w:p w:rsidR="0001466D" w:rsidRPr="006426C9" w:rsidRDefault="0001466D">
      <w:pPr>
        <w:rPr>
          <w:rFonts w:asciiTheme="minorHAnsi" w:hAnsiTheme="minorHAnsi" w:cs="Tahoma"/>
          <w:sz w:val="22"/>
          <w:szCs w:val="22"/>
        </w:rPr>
      </w:pPr>
    </w:p>
    <w:sectPr w:rsidR="0001466D" w:rsidRPr="006426C9" w:rsidSect="00ED30A4">
      <w:headerReference w:type="even" r:id="rId25"/>
      <w:headerReference w:type="default" r:id="rId26"/>
      <w:pgSz w:w="12240" w:h="15840" w:code="1"/>
      <w:pgMar w:top="720" w:right="108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24" w:rsidRDefault="004A6E24">
      <w:r>
        <w:separator/>
      </w:r>
    </w:p>
  </w:endnote>
  <w:endnote w:type="continuationSeparator" w:id="0">
    <w:p w:rsidR="004A6E24" w:rsidRDefault="004A6E24">
      <w:r>
        <w:continuationSeparator/>
      </w:r>
    </w:p>
  </w:endnote>
  <w:endnote w:type="continuationNotice" w:id="1">
    <w:p w:rsidR="004A6E24" w:rsidRDefault="004A6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24" w:rsidRDefault="004A6E24">
      <w:r>
        <w:separator/>
      </w:r>
    </w:p>
  </w:footnote>
  <w:footnote w:type="continuationSeparator" w:id="0">
    <w:p w:rsidR="004A6E24" w:rsidRDefault="004A6E24">
      <w:r>
        <w:continuationSeparator/>
      </w:r>
    </w:p>
  </w:footnote>
  <w:footnote w:type="continuationNotice" w:id="1">
    <w:p w:rsidR="004A6E24" w:rsidRDefault="004A6E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B8" w:rsidRDefault="006351B8" w:rsidP="00F26C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51B8" w:rsidRDefault="006351B8" w:rsidP="00F1129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B8" w:rsidRPr="00F26C65" w:rsidRDefault="006351B8" w:rsidP="00F26C65">
    <w:pPr>
      <w:pStyle w:val="Header"/>
      <w:framePr w:wrap="around" w:vAnchor="text" w:hAnchor="margin" w:xAlign="right" w:y="1"/>
      <w:rPr>
        <w:rStyle w:val="PageNumber"/>
        <w:sz w:val="20"/>
        <w:szCs w:val="20"/>
      </w:rPr>
    </w:pPr>
  </w:p>
  <w:p w:rsidR="006351B8" w:rsidRDefault="006351B8" w:rsidP="00F1129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730"/>
    <w:multiLevelType w:val="hybridMultilevel"/>
    <w:tmpl w:val="D3D66240"/>
    <w:lvl w:ilvl="0" w:tplc="7B2CEA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8D7848"/>
    <w:multiLevelType w:val="hybridMultilevel"/>
    <w:tmpl w:val="42A2D160"/>
    <w:lvl w:ilvl="0" w:tplc="0A90A2EA">
      <w:start w:val="1"/>
      <w:numFmt w:val="bullet"/>
      <w:lvlText w:val="P"/>
      <w:lvlJc w:val="left"/>
      <w:pPr>
        <w:tabs>
          <w:tab w:val="num" w:pos="720"/>
        </w:tabs>
        <w:ind w:left="720" w:hanging="360"/>
      </w:pPr>
      <w:rPr>
        <w:rFonts w:ascii="WP TypographicSymbols" w:hAnsi="WP TypographicSymbols" w:hint="default"/>
      </w:rPr>
    </w:lvl>
    <w:lvl w:ilvl="1" w:tplc="65CA7B14" w:tentative="1">
      <w:start w:val="1"/>
      <w:numFmt w:val="bullet"/>
      <w:lvlText w:val="P"/>
      <w:lvlJc w:val="left"/>
      <w:pPr>
        <w:tabs>
          <w:tab w:val="num" w:pos="1440"/>
        </w:tabs>
        <w:ind w:left="1440" w:hanging="360"/>
      </w:pPr>
      <w:rPr>
        <w:rFonts w:ascii="WP TypographicSymbols" w:hAnsi="WP TypographicSymbols" w:hint="default"/>
      </w:rPr>
    </w:lvl>
    <w:lvl w:ilvl="2" w:tplc="1D84D8B4" w:tentative="1">
      <w:start w:val="1"/>
      <w:numFmt w:val="bullet"/>
      <w:lvlText w:val="P"/>
      <w:lvlJc w:val="left"/>
      <w:pPr>
        <w:tabs>
          <w:tab w:val="num" w:pos="2160"/>
        </w:tabs>
        <w:ind w:left="2160" w:hanging="360"/>
      </w:pPr>
      <w:rPr>
        <w:rFonts w:ascii="WP TypographicSymbols" w:hAnsi="WP TypographicSymbols" w:hint="default"/>
      </w:rPr>
    </w:lvl>
    <w:lvl w:ilvl="3" w:tplc="F3D8500A" w:tentative="1">
      <w:start w:val="1"/>
      <w:numFmt w:val="bullet"/>
      <w:lvlText w:val="P"/>
      <w:lvlJc w:val="left"/>
      <w:pPr>
        <w:tabs>
          <w:tab w:val="num" w:pos="2880"/>
        </w:tabs>
        <w:ind w:left="2880" w:hanging="360"/>
      </w:pPr>
      <w:rPr>
        <w:rFonts w:ascii="WP TypographicSymbols" w:hAnsi="WP TypographicSymbols" w:hint="default"/>
      </w:rPr>
    </w:lvl>
    <w:lvl w:ilvl="4" w:tplc="E97E16AC" w:tentative="1">
      <w:start w:val="1"/>
      <w:numFmt w:val="bullet"/>
      <w:lvlText w:val="P"/>
      <w:lvlJc w:val="left"/>
      <w:pPr>
        <w:tabs>
          <w:tab w:val="num" w:pos="3600"/>
        </w:tabs>
        <w:ind w:left="3600" w:hanging="360"/>
      </w:pPr>
      <w:rPr>
        <w:rFonts w:ascii="WP TypographicSymbols" w:hAnsi="WP TypographicSymbols" w:hint="default"/>
      </w:rPr>
    </w:lvl>
    <w:lvl w:ilvl="5" w:tplc="313AD450" w:tentative="1">
      <w:start w:val="1"/>
      <w:numFmt w:val="bullet"/>
      <w:lvlText w:val="P"/>
      <w:lvlJc w:val="left"/>
      <w:pPr>
        <w:tabs>
          <w:tab w:val="num" w:pos="4320"/>
        </w:tabs>
        <w:ind w:left="4320" w:hanging="360"/>
      </w:pPr>
      <w:rPr>
        <w:rFonts w:ascii="WP TypographicSymbols" w:hAnsi="WP TypographicSymbols" w:hint="default"/>
      </w:rPr>
    </w:lvl>
    <w:lvl w:ilvl="6" w:tplc="BF9AF3EA" w:tentative="1">
      <w:start w:val="1"/>
      <w:numFmt w:val="bullet"/>
      <w:lvlText w:val="P"/>
      <w:lvlJc w:val="left"/>
      <w:pPr>
        <w:tabs>
          <w:tab w:val="num" w:pos="5040"/>
        </w:tabs>
        <w:ind w:left="5040" w:hanging="360"/>
      </w:pPr>
      <w:rPr>
        <w:rFonts w:ascii="WP TypographicSymbols" w:hAnsi="WP TypographicSymbols" w:hint="default"/>
      </w:rPr>
    </w:lvl>
    <w:lvl w:ilvl="7" w:tplc="0024BB54" w:tentative="1">
      <w:start w:val="1"/>
      <w:numFmt w:val="bullet"/>
      <w:lvlText w:val="P"/>
      <w:lvlJc w:val="left"/>
      <w:pPr>
        <w:tabs>
          <w:tab w:val="num" w:pos="5760"/>
        </w:tabs>
        <w:ind w:left="5760" w:hanging="360"/>
      </w:pPr>
      <w:rPr>
        <w:rFonts w:ascii="WP TypographicSymbols" w:hAnsi="WP TypographicSymbols" w:hint="default"/>
      </w:rPr>
    </w:lvl>
    <w:lvl w:ilvl="8" w:tplc="1C74E7D0" w:tentative="1">
      <w:start w:val="1"/>
      <w:numFmt w:val="bullet"/>
      <w:lvlText w:val="P"/>
      <w:lvlJc w:val="left"/>
      <w:pPr>
        <w:tabs>
          <w:tab w:val="num" w:pos="6480"/>
        </w:tabs>
        <w:ind w:left="6480" w:hanging="360"/>
      </w:pPr>
      <w:rPr>
        <w:rFonts w:ascii="WP TypographicSymbols" w:hAnsi="WP TypographicSymbols" w:hint="default"/>
      </w:rPr>
    </w:lvl>
  </w:abstractNum>
  <w:abstractNum w:abstractNumId="2">
    <w:nsid w:val="13E60FEA"/>
    <w:multiLevelType w:val="hybridMultilevel"/>
    <w:tmpl w:val="910CE628"/>
    <w:lvl w:ilvl="0" w:tplc="04090001">
      <w:start w:val="1"/>
      <w:numFmt w:val="bullet"/>
      <w:lvlText w:val=""/>
      <w:lvlJc w:val="left"/>
      <w:pPr>
        <w:tabs>
          <w:tab w:val="num" w:pos="720"/>
        </w:tabs>
        <w:ind w:left="720" w:hanging="360"/>
      </w:pPr>
      <w:rPr>
        <w:rFonts w:ascii="Symbol" w:hAnsi="Symbol" w:hint="default"/>
      </w:rPr>
    </w:lvl>
    <w:lvl w:ilvl="1" w:tplc="65CA7B14" w:tentative="1">
      <w:start w:val="1"/>
      <w:numFmt w:val="bullet"/>
      <w:lvlText w:val="P"/>
      <w:lvlJc w:val="left"/>
      <w:pPr>
        <w:tabs>
          <w:tab w:val="num" w:pos="1440"/>
        </w:tabs>
        <w:ind w:left="1440" w:hanging="360"/>
      </w:pPr>
      <w:rPr>
        <w:rFonts w:ascii="WP TypographicSymbols" w:hAnsi="WP TypographicSymbols" w:hint="default"/>
      </w:rPr>
    </w:lvl>
    <w:lvl w:ilvl="2" w:tplc="1D84D8B4" w:tentative="1">
      <w:start w:val="1"/>
      <w:numFmt w:val="bullet"/>
      <w:lvlText w:val="P"/>
      <w:lvlJc w:val="left"/>
      <w:pPr>
        <w:tabs>
          <w:tab w:val="num" w:pos="2160"/>
        </w:tabs>
        <w:ind w:left="2160" w:hanging="360"/>
      </w:pPr>
      <w:rPr>
        <w:rFonts w:ascii="WP TypographicSymbols" w:hAnsi="WP TypographicSymbols" w:hint="default"/>
      </w:rPr>
    </w:lvl>
    <w:lvl w:ilvl="3" w:tplc="F3D8500A" w:tentative="1">
      <w:start w:val="1"/>
      <w:numFmt w:val="bullet"/>
      <w:lvlText w:val="P"/>
      <w:lvlJc w:val="left"/>
      <w:pPr>
        <w:tabs>
          <w:tab w:val="num" w:pos="2880"/>
        </w:tabs>
        <w:ind w:left="2880" w:hanging="360"/>
      </w:pPr>
      <w:rPr>
        <w:rFonts w:ascii="WP TypographicSymbols" w:hAnsi="WP TypographicSymbols" w:hint="default"/>
      </w:rPr>
    </w:lvl>
    <w:lvl w:ilvl="4" w:tplc="E97E16AC" w:tentative="1">
      <w:start w:val="1"/>
      <w:numFmt w:val="bullet"/>
      <w:lvlText w:val="P"/>
      <w:lvlJc w:val="left"/>
      <w:pPr>
        <w:tabs>
          <w:tab w:val="num" w:pos="3600"/>
        </w:tabs>
        <w:ind w:left="3600" w:hanging="360"/>
      </w:pPr>
      <w:rPr>
        <w:rFonts w:ascii="WP TypographicSymbols" w:hAnsi="WP TypographicSymbols" w:hint="default"/>
      </w:rPr>
    </w:lvl>
    <w:lvl w:ilvl="5" w:tplc="313AD450" w:tentative="1">
      <w:start w:val="1"/>
      <w:numFmt w:val="bullet"/>
      <w:lvlText w:val="P"/>
      <w:lvlJc w:val="left"/>
      <w:pPr>
        <w:tabs>
          <w:tab w:val="num" w:pos="4320"/>
        </w:tabs>
        <w:ind w:left="4320" w:hanging="360"/>
      </w:pPr>
      <w:rPr>
        <w:rFonts w:ascii="WP TypographicSymbols" w:hAnsi="WP TypographicSymbols" w:hint="default"/>
      </w:rPr>
    </w:lvl>
    <w:lvl w:ilvl="6" w:tplc="BF9AF3EA" w:tentative="1">
      <w:start w:val="1"/>
      <w:numFmt w:val="bullet"/>
      <w:lvlText w:val="P"/>
      <w:lvlJc w:val="left"/>
      <w:pPr>
        <w:tabs>
          <w:tab w:val="num" w:pos="5040"/>
        </w:tabs>
        <w:ind w:left="5040" w:hanging="360"/>
      </w:pPr>
      <w:rPr>
        <w:rFonts w:ascii="WP TypographicSymbols" w:hAnsi="WP TypographicSymbols" w:hint="default"/>
      </w:rPr>
    </w:lvl>
    <w:lvl w:ilvl="7" w:tplc="0024BB54" w:tentative="1">
      <w:start w:val="1"/>
      <w:numFmt w:val="bullet"/>
      <w:lvlText w:val="P"/>
      <w:lvlJc w:val="left"/>
      <w:pPr>
        <w:tabs>
          <w:tab w:val="num" w:pos="5760"/>
        </w:tabs>
        <w:ind w:left="5760" w:hanging="360"/>
      </w:pPr>
      <w:rPr>
        <w:rFonts w:ascii="WP TypographicSymbols" w:hAnsi="WP TypographicSymbols" w:hint="default"/>
      </w:rPr>
    </w:lvl>
    <w:lvl w:ilvl="8" w:tplc="1C74E7D0" w:tentative="1">
      <w:start w:val="1"/>
      <w:numFmt w:val="bullet"/>
      <w:lvlText w:val="P"/>
      <w:lvlJc w:val="left"/>
      <w:pPr>
        <w:tabs>
          <w:tab w:val="num" w:pos="6480"/>
        </w:tabs>
        <w:ind w:left="6480" w:hanging="360"/>
      </w:pPr>
      <w:rPr>
        <w:rFonts w:ascii="WP TypographicSymbols" w:hAnsi="WP TypographicSymbols" w:hint="default"/>
      </w:rPr>
    </w:lvl>
  </w:abstractNum>
  <w:abstractNum w:abstractNumId="3">
    <w:nsid w:val="16FD2194"/>
    <w:multiLevelType w:val="hybridMultilevel"/>
    <w:tmpl w:val="B46E7D26"/>
    <w:lvl w:ilvl="0" w:tplc="8C123988">
      <w:start w:val="1"/>
      <w:numFmt w:val="bullet"/>
      <w:lvlText w:val=""/>
      <w:lvlJc w:val="left"/>
      <w:pPr>
        <w:tabs>
          <w:tab w:val="num" w:pos="720"/>
        </w:tabs>
        <w:ind w:left="720" w:hanging="360"/>
      </w:pPr>
      <w:rPr>
        <w:rFonts w:ascii="Wingdings" w:hAnsi="Wingdings" w:hint="default"/>
      </w:rPr>
    </w:lvl>
    <w:lvl w:ilvl="1" w:tplc="6ADE5036" w:tentative="1">
      <w:start w:val="1"/>
      <w:numFmt w:val="bullet"/>
      <w:lvlText w:val=""/>
      <w:lvlJc w:val="left"/>
      <w:pPr>
        <w:tabs>
          <w:tab w:val="num" w:pos="1440"/>
        </w:tabs>
        <w:ind w:left="1440" w:hanging="360"/>
      </w:pPr>
      <w:rPr>
        <w:rFonts w:ascii="Wingdings" w:hAnsi="Wingdings" w:hint="default"/>
      </w:rPr>
    </w:lvl>
    <w:lvl w:ilvl="2" w:tplc="8F02BE66" w:tentative="1">
      <w:start w:val="1"/>
      <w:numFmt w:val="bullet"/>
      <w:lvlText w:val=""/>
      <w:lvlJc w:val="left"/>
      <w:pPr>
        <w:tabs>
          <w:tab w:val="num" w:pos="2160"/>
        </w:tabs>
        <w:ind w:left="2160" w:hanging="360"/>
      </w:pPr>
      <w:rPr>
        <w:rFonts w:ascii="Wingdings" w:hAnsi="Wingdings" w:hint="default"/>
      </w:rPr>
    </w:lvl>
    <w:lvl w:ilvl="3" w:tplc="FC20E72C" w:tentative="1">
      <w:start w:val="1"/>
      <w:numFmt w:val="bullet"/>
      <w:lvlText w:val=""/>
      <w:lvlJc w:val="left"/>
      <w:pPr>
        <w:tabs>
          <w:tab w:val="num" w:pos="2880"/>
        </w:tabs>
        <w:ind w:left="2880" w:hanging="360"/>
      </w:pPr>
      <w:rPr>
        <w:rFonts w:ascii="Wingdings" w:hAnsi="Wingdings" w:hint="default"/>
      </w:rPr>
    </w:lvl>
    <w:lvl w:ilvl="4" w:tplc="40CC261E" w:tentative="1">
      <w:start w:val="1"/>
      <w:numFmt w:val="bullet"/>
      <w:lvlText w:val=""/>
      <w:lvlJc w:val="left"/>
      <w:pPr>
        <w:tabs>
          <w:tab w:val="num" w:pos="3600"/>
        </w:tabs>
        <w:ind w:left="3600" w:hanging="360"/>
      </w:pPr>
      <w:rPr>
        <w:rFonts w:ascii="Wingdings" w:hAnsi="Wingdings" w:hint="default"/>
      </w:rPr>
    </w:lvl>
    <w:lvl w:ilvl="5" w:tplc="CA0263D2" w:tentative="1">
      <w:start w:val="1"/>
      <w:numFmt w:val="bullet"/>
      <w:lvlText w:val=""/>
      <w:lvlJc w:val="left"/>
      <w:pPr>
        <w:tabs>
          <w:tab w:val="num" w:pos="4320"/>
        </w:tabs>
        <w:ind w:left="4320" w:hanging="360"/>
      </w:pPr>
      <w:rPr>
        <w:rFonts w:ascii="Wingdings" w:hAnsi="Wingdings" w:hint="default"/>
      </w:rPr>
    </w:lvl>
    <w:lvl w:ilvl="6" w:tplc="D05263C2" w:tentative="1">
      <w:start w:val="1"/>
      <w:numFmt w:val="bullet"/>
      <w:lvlText w:val=""/>
      <w:lvlJc w:val="left"/>
      <w:pPr>
        <w:tabs>
          <w:tab w:val="num" w:pos="5040"/>
        </w:tabs>
        <w:ind w:left="5040" w:hanging="360"/>
      </w:pPr>
      <w:rPr>
        <w:rFonts w:ascii="Wingdings" w:hAnsi="Wingdings" w:hint="default"/>
      </w:rPr>
    </w:lvl>
    <w:lvl w:ilvl="7" w:tplc="6678608C" w:tentative="1">
      <w:start w:val="1"/>
      <w:numFmt w:val="bullet"/>
      <w:lvlText w:val=""/>
      <w:lvlJc w:val="left"/>
      <w:pPr>
        <w:tabs>
          <w:tab w:val="num" w:pos="5760"/>
        </w:tabs>
        <w:ind w:left="5760" w:hanging="360"/>
      </w:pPr>
      <w:rPr>
        <w:rFonts w:ascii="Wingdings" w:hAnsi="Wingdings" w:hint="default"/>
      </w:rPr>
    </w:lvl>
    <w:lvl w:ilvl="8" w:tplc="4A0C0C3A" w:tentative="1">
      <w:start w:val="1"/>
      <w:numFmt w:val="bullet"/>
      <w:lvlText w:val=""/>
      <w:lvlJc w:val="left"/>
      <w:pPr>
        <w:tabs>
          <w:tab w:val="num" w:pos="6480"/>
        </w:tabs>
        <w:ind w:left="6480" w:hanging="360"/>
      </w:pPr>
      <w:rPr>
        <w:rFonts w:ascii="Wingdings" w:hAnsi="Wingdings" w:hint="default"/>
      </w:rPr>
    </w:lvl>
  </w:abstractNum>
  <w:abstractNum w:abstractNumId="4">
    <w:nsid w:val="17A00E71"/>
    <w:multiLevelType w:val="hybridMultilevel"/>
    <w:tmpl w:val="536CB30E"/>
    <w:lvl w:ilvl="0" w:tplc="7B2CEAB4">
      <w:start w:val="1"/>
      <w:numFmt w:val="bullet"/>
      <w:lvlText w:val=""/>
      <w:lvlJc w:val="left"/>
      <w:pPr>
        <w:ind w:left="720" w:hanging="360"/>
      </w:pPr>
      <w:rPr>
        <w:rFonts w:ascii="Wingdings" w:hAnsi="Wingdings" w:hint="default"/>
      </w:rPr>
    </w:lvl>
    <w:lvl w:ilvl="1" w:tplc="7B2CEA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25853"/>
    <w:multiLevelType w:val="hybridMultilevel"/>
    <w:tmpl w:val="BD249A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68482D"/>
    <w:multiLevelType w:val="hybridMultilevel"/>
    <w:tmpl w:val="ED185440"/>
    <w:lvl w:ilvl="0" w:tplc="EC10A2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F7E5736"/>
    <w:multiLevelType w:val="hybridMultilevel"/>
    <w:tmpl w:val="C2224944"/>
    <w:lvl w:ilvl="0" w:tplc="EBBE5574">
      <w:start w:val="1"/>
      <w:numFmt w:val="decimal"/>
      <w:lvlText w:val="%1)"/>
      <w:lvlJc w:val="left"/>
      <w:pPr>
        <w:tabs>
          <w:tab w:val="num" w:pos="720"/>
        </w:tabs>
        <w:ind w:left="720" w:hanging="360"/>
      </w:pPr>
      <w:rPr>
        <w:rFonts w:hint="default"/>
      </w:rPr>
    </w:lvl>
    <w:lvl w:ilvl="1" w:tplc="2C6A2D70">
      <w:start w:val="1"/>
      <w:numFmt w:val="lowerLetter"/>
      <w:lvlText w:val="%2)"/>
      <w:lvlJc w:val="left"/>
      <w:pPr>
        <w:tabs>
          <w:tab w:val="num" w:pos="1440"/>
        </w:tabs>
        <w:ind w:left="1440" w:hanging="360"/>
      </w:pPr>
      <w:rPr>
        <w:rFonts w:ascii="Times New Roman" w:eastAsia="Times New Roman" w:hAnsi="Times New Roman" w:cs="Times New Roman"/>
      </w:rPr>
    </w:lvl>
    <w:lvl w:ilvl="2" w:tplc="2FFA1ABA">
      <w:start w:val="1"/>
      <w:numFmt w:val="bullet"/>
      <w:lvlText w:val="-"/>
      <w:lvlJc w:val="left"/>
      <w:pPr>
        <w:tabs>
          <w:tab w:val="num" w:pos="2340"/>
        </w:tabs>
        <w:ind w:left="2340" w:hanging="360"/>
      </w:pPr>
      <w:rPr>
        <w:rFonts w:ascii="Trebuchet MS" w:eastAsia="Times New Roman" w:hAnsi="Trebuchet M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B85922"/>
    <w:multiLevelType w:val="hybridMultilevel"/>
    <w:tmpl w:val="3E4AFDE8"/>
    <w:lvl w:ilvl="0" w:tplc="7B2CEAB4">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9">
    <w:nsid w:val="23565D45"/>
    <w:multiLevelType w:val="hybridMultilevel"/>
    <w:tmpl w:val="E60E3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F23178"/>
    <w:multiLevelType w:val="hybridMultilevel"/>
    <w:tmpl w:val="22A2EFE0"/>
    <w:lvl w:ilvl="0" w:tplc="27A095BA">
      <w:start w:val="1"/>
      <w:numFmt w:val="bullet"/>
      <w:lvlText w:val="P"/>
      <w:lvlJc w:val="left"/>
      <w:pPr>
        <w:tabs>
          <w:tab w:val="num" w:pos="720"/>
        </w:tabs>
        <w:ind w:left="720" w:hanging="360"/>
      </w:pPr>
      <w:rPr>
        <w:rFonts w:ascii="WP TypographicSymbols" w:hAnsi="WP TypographicSymbols" w:hint="default"/>
      </w:rPr>
    </w:lvl>
    <w:lvl w:ilvl="1" w:tplc="65CE29A2" w:tentative="1">
      <w:start w:val="1"/>
      <w:numFmt w:val="bullet"/>
      <w:lvlText w:val="P"/>
      <w:lvlJc w:val="left"/>
      <w:pPr>
        <w:tabs>
          <w:tab w:val="num" w:pos="1440"/>
        </w:tabs>
        <w:ind w:left="1440" w:hanging="360"/>
      </w:pPr>
      <w:rPr>
        <w:rFonts w:ascii="WP TypographicSymbols" w:hAnsi="WP TypographicSymbols" w:hint="default"/>
      </w:rPr>
    </w:lvl>
    <w:lvl w:ilvl="2" w:tplc="B3AEA48C" w:tentative="1">
      <w:start w:val="1"/>
      <w:numFmt w:val="bullet"/>
      <w:lvlText w:val="P"/>
      <w:lvlJc w:val="left"/>
      <w:pPr>
        <w:tabs>
          <w:tab w:val="num" w:pos="2160"/>
        </w:tabs>
        <w:ind w:left="2160" w:hanging="360"/>
      </w:pPr>
      <w:rPr>
        <w:rFonts w:ascii="WP TypographicSymbols" w:hAnsi="WP TypographicSymbols" w:hint="default"/>
      </w:rPr>
    </w:lvl>
    <w:lvl w:ilvl="3" w:tplc="34A640E6" w:tentative="1">
      <w:start w:val="1"/>
      <w:numFmt w:val="bullet"/>
      <w:lvlText w:val="P"/>
      <w:lvlJc w:val="left"/>
      <w:pPr>
        <w:tabs>
          <w:tab w:val="num" w:pos="2880"/>
        </w:tabs>
        <w:ind w:left="2880" w:hanging="360"/>
      </w:pPr>
      <w:rPr>
        <w:rFonts w:ascii="WP TypographicSymbols" w:hAnsi="WP TypographicSymbols" w:hint="default"/>
      </w:rPr>
    </w:lvl>
    <w:lvl w:ilvl="4" w:tplc="06705EA0" w:tentative="1">
      <w:start w:val="1"/>
      <w:numFmt w:val="bullet"/>
      <w:lvlText w:val="P"/>
      <w:lvlJc w:val="left"/>
      <w:pPr>
        <w:tabs>
          <w:tab w:val="num" w:pos="3600"/>
        </w:tabs>
        <w:ind w:left="3600" w:hanging="360"/>
      </w:pPr>
      <w:rPr>
        <w:rFonts w:ascii="WP TypographicSymbols" w:hAnsi="WP TypographicSymbols" w:hint="default"/>
      </w:rPr>
    </w:lvl>
    <w:lvl w:ilvl="5" w:tplc="7D5217A2" w:tentative="1">
      <w:start w:val="1"/>
      <w:numFmt w:val="bullet"/>
      <w:lvlText w:val="P"/>
      <w:lvlJc w:val="left"/>
      <w:pPr>
        <w:tabs>
          <w:tab w:val="num" w:pos="4320"/>
        </w:tabs>
        <w:ind w:left="4320" w:hanging="360"/>
      </w:pPr>
      <w:rPr>
        <w:rFonts w:ascii="WP TypographicSymbols" w:hAnsi="WP TypographicSymbols" w:hint="default"/>
      </w:rPr>
    </w:lvl>
    <w:lvl w:ilvl="6" w:tplc="F64C7838" w:tentative="1">
      <w:start w:val="1"/>
      <w:numFmt w:val="bullet"/>
      <w:lvlText w:val="P"/>
      <w:lvlJc w:val="left"/>
      <w:pPr>
        <w:tabs>
          <w:tab w:val="num" w:pos="5040"/>
        </w:tabs>
        <w:ind w:left="5040" w:hanging="360"/>
      </w:pPr>
      <w:rPr>
        <w:rFonts w:ascii="WP TypographicSymbols" w:hAnsi="WP TypographicSymbols" w:hint="default"/>
      </w:rPr>
    </w:lvl>
    <w:lvl w:ilvl="7" w:tplc="A22627D4" w:tentative="1">
      <w:start w:val="1"/>
      <w:numFmt w:val="bullet"/>
      <w:lvlText w:val="P"/>
      <w:lvlJc w:val="left"/>
      <w:pPr>
        <w:tabs>
          <w:tab w:val="num" w:pos="5760"/>
        </w:tabs>
        <w:ind w:left="5760" w:hanging="360"/>
      </w:pPr>
      <w:rPr>
        <w:rFonts w:ascii="WP TypographicSymbols" w:hAnsi="WP TypographicSymbols" w:hint="default"/>
      </w:rPr>
    </w:lvl>
    <w:lvl w:ilvl="8" w:tplc="75D2848A" w:tentative="1">
      <w:start w:val="1"/>
      <w:numFmt w:val="bullet"/>
      <w:lvlText w:val="P"/>
      <w:lvlJc w:val="left"/>
      <w:pPr>
        <w:tabs>
          <w:tab w:val="num" w:pos="6480"/>
        </w:tabs>
        <w:ind w:left="6480" w:hanging="360"/>
      </w:pPr>
      <w:rPr>
        <w:rFonts w:ascii="WP TypographicSymbols" w:hAnsi="WP TypographicSymbols" w:hint="default"/>
      </w:rPr>
    </w:lvl>
  </w:abstractNum>
  <w:abstractNum w:abstractNumId="11">
    <w:nsid w:val="24213523"/>
    <w:multiLevelType w:val="hybridMultilevel"/>
    <w:tmpl w:val="685E3890"/>
    <w:lvl w:ilvl="0" w:tplc="51EEA34E">
      <w:start w:val="1"/>
      <w:numFmt w:val="bullet"/>
      <w:lvlText w:val="P"/>
      <w:lvlJc w:val="left"/>
      <w:pPr>
        <w:tabs>
          <w:tab w:val="num" w:pos="720"/>
        </w:tabs>
        <w:ind w:left="720" w:hanging="360"/>
      </w:pPr>
      <w:rPr>
        <w:rFonts w:ascii="WP TypographicSymbols" w:hAnsi="WP TypographicSymbols" w:hint="default"/>
      </w:rPr>
    </w:lvl>
    <w:lvl w:ilvl="1" w:tplc="5B3A5040" w:tentative="1">
      <w:start w:val="1"/>
      <w:numFmt w:val="bullet"/>
      <w:lvlText w:val="P"/>
      <w:lvlJc w:val="left"/>
      <w:pPr>
        <w:tabs>
          <w:tab w:val="num" w:pos="1440"/>
        </w:tabs>
        <w:ind w:left="1440" w:hanging="360"/>
      </w:pPr>
      <w:rPr>
        <w:rFonts w:ascii="WP TypographicSymbols" w:hAnsi="WP TypographicSymbols" w:hint="default"/>
      </w:rPr>
    </w:lvl>
    <w:lvl w:ilvl="2" w:tplc="2F040CBA" w:tentative="1">
      <w:start w:val="1"/>
      <w:numFmt w:val="bullet"/>
      <w:lvlText w:val="P"/>
      <w:lvlJc w:val="left"/>
      <w:pPr>
        <w:tabs>
          <w:tab w:val="num" w:pos="2160"/>
        </w:tabs>
        <w:ind w:left="2160" w:hanging="360"/>
      </w:pPr>
      <w:rPr>
        <w:rFonts w:ascii="WP TypographicSymbols" w:hAnsi="WP TypographicSymbols" w:hint="default"/>
      </w:rPr>
    </w:lvl>
    <w:lvl w:ilvl="3" w:tplc="BB52D156" w:tentative="1">
      <w:start w:val="1"/>
      <w:numFmt w:val="bullet"/>
      <w:lvlText w:val="P"/>
      <w:lvlJc w:val="left"/>
      <w:pPr>
        <w:tabs>
          <w:tab w:val="num" w:pos="2880"/>
        </w:tabs>
        <w:ind w:left="2880" w:hanging="360"/>
      </w:pPr>
      <w:rPr>
        <w:rFonts w:ascii="WP TypographicSymbols" w:hAnsi="WP TypographicSymbols" w:hint="default"/>
      </w:rPr>
    </w:lvl>
    <w:lvl w:ilvl="4" w:tplc="6B40FEE2" w:tentative="1">
      <w:start w:val="1"/>
      <w:numFmt w:val="bullet"/>
      <w:lvlText w:val="P"/>
      <w:lvlJc w:val="left"/>
      <w:pPr>
        <w:tabs>
          <w:tab w:val="num" w:pos="3600"/>
        </w:tabs>
        <w:ind w:left="3600" w:hanging="360"/>
      </w:pPr>
      <w:rPr>
        <w:rFonts w:ascii="WP TypographicSymbols" w:hAnsi="WP TypographicSymbols" w:hint="default"/>
      </w:rPr>
    </w:lvl>
    <w:lvl w:ilvl="5" w:tplc="C792D44A" w:tentative="1">
      <w:start w:val="1"/>
      <w:numFmt w:val="bullet"/>
      <w:lvlText w:val="P"/>
      <w:lvlJc w:val="left"/>
      <w:pPr>
        <w:tabs>
          <w:tab w:val="num" w:pos="4320"/>
        </w:tabs>
        <w:ind w:left="4320" w:hanging="360"/>
      </w:pPr>
      <w:rPr>
        <w:rFonts w:ascii="WP TypographicSymbols" w:hAnsi="WP TypographicSymbols" w:hint="default"/>
      </w:rPr>
    </w:lvl>
    <w:lvl w:ilvl="6" w:tplc="ADECE040" w:tentative="1">
      <w:start w:val="1"/>
      <w:numFmt w:val="bullet"/>
      <w:lvlText w:val="P"/>
      <w:lvlJc w:val="left"/>
      <w:pPr>
        <w:tabs>
          <w:tab w:val="num" w:pos="5040"/>
        </w:tabs>
        <w:ind w:left="5040" w:hanging="360"/>
      </w:pPr>
      <w:rPr>
        <w:rFonts w:ascii="WP TypographicSymbols" w:hAnsi="WP TypographicSymbols" w:hint="default"/>
      </w:rPr>
    </w:lvl>
    <w:lvl w:ilvl="7" w:tplc="AFDCFE40" w:tentative="1">
      <w:start w:val="1"/>
      <w:numFmt w:val="bullet"/>
      <w:lvlText w:val="P"/>
      <w:lvlJc w:val="left"/>
      <w:pPr>
        <w:tabs>
          <w:tab w:val="num" w:pos="5760"/>
        </w:tabs>
        <w:ind w:left="5760" w:hanging="360"/>
      </w:pPr>
      <w:rPr>
        <w:rFonts w:ascii="WP TypographicSymbols" w:hAnsi="WP TypographicSymbols" w:hint="default"/>
      </w:rPr>
    </w:lvl>
    <w:lvl w:ilvl="8" w:tplc="7B9690E6" w:tentative="1">
      <w:start w:val="1"/>
      <w:numFmt w:val="bullet"/>
      <w:lvlText w:val="P"/>
      <w:lvlJc w:val="left"/>
      <w:pPr>
        <w:tabs>
          <w:tab w:val="num" w:pos="6480"/>
        </w:tabs>
        <w:ind w:left="6480" w:hanging="360"/>
      </w:pPr>
      <w:rPr>
        <w:rFonts w:ascii="WP TypographicSymbols" w:hAnsi="WP TypographicSymbols" w:hint="default"/>
      </w:rPr>
    </w:lvl>
  </w:abstractNum>
  <w:abstractNum w:abstractNumId="12">
    <w:nsid w:val="26891AFD"/>
    <w:multiLevelType w:val="hybridMultilevel"/>
    <w:tmpl w:val="158E3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C34CDD"/>
    <w:multiLevelType w:val="hybridMultilevel"/>
    <w:tmpl w:val="24DC5CE2"/>
    <w:lvl w:ilvl="0" w:tplc="ABB0FB0E">
      <w:start w:val="1"/>
      <w:numFmt w:val="bullet"/>
      <w:lvlText w:val="P"/>
      <w:lvlJc w:val="left"/>
      <w:pPr>
        <w:tabs>
          <w:tab w:val="num" w:pos="720"/>
        </w:tabs>
        <w:ind w:left="720" w:hanging="360"/>
      </w:pPr>
      <w:rPr>
        <w:rFonts w:ascii="WP TypographicSymbols" w:hAnsi="WP TypographicSymbols" w:hint="default"/>
      </w:rPr>
    </w:lvl>
    <w:lvl w:ilvl="1" w:tplc="CCA6A3C4" w:tentative="1">
      <w:start w:val="1"/>
      <w:numFmt w:val="bullet"/>
      <w:lvlText w:val="P"/>
      <w:lvlJc w:val="left"/>
      <w:pPr>
        <w:tabs>
          <w:tab w:val="num" w:pos="1440"/>
        </w:tabs>
        <w:ind w:left="1440" w:hanging="360"/>
      </w:pPr>
      <w:rPr>
        <w:rFonts w:ascii="WP TypographicSymbols" w:hAnsi="WP TypographicSymbols" w:hint="default"/>
      </w:rPr>
    </w:lvl>
    <w:lvl w:ilvl="2" w:tplc="40B6D366" w:tentative="1">
      <w:start w:val="1"/>
      <w:numFmt w:val="bullet"/>
      <w:lvlText w:val="P"/>
      <w:lvlJc w:val="left"/>
      <w:pPr>
        <w:tabs>
          <w:tab w:val="num" w:pos="2160"/>
        </w:tabs>
        <w:ind w:left="2160" w:hanging="360"/>
      </w:pPr>
      <w:rPr>
        <w:rFonts w:ascii="WP TypographicSymbols" w:hAnsi="WP TypographicSymbols" w:hint="default"/>
      </w:rPr>
    </w:lvl>
    <w:lvl w:ilvl="3" w:tplc="6A22349C" w:tentative="1">
      <w:start w:val="1"/>
      <w:numFmt w:val="bullet"/>
      <w:lvlText w:val="P"/>
      <w:lvlJc w:val="left"/>
      <w:pPr>
        <w:tabs>
          <w:tab w:val="num" w:pos="2880"/>
        </w:tabs>
        <w:ind w:left="2880" w:hanging="360"/>
      </w:pPr>
      <w:rPr>
        <w:rFonts w:ascii="WP TypographicSymbols" w:hAnsi="WP TypographicSymbols" w:hint="default"/>
      </w:rPr>
    </w:lvl>
    <w:lvl w:ilvl="4" w:tplc="95960B1C" w:tentative="1">
      <w:start w:val="1"/>
      <w:numFmt w:val="bullet"/>
      <w:lvlText w:val="P"/>
      <w:lvlJc w:val="left"/>
      <w:pPr>
        <w:tabs>
          <w:tab w:val="num" w:pos="3600"/>
        </w:tabs>
        <w:ind w:left="3600" w:hanging="360"/>
      </w:pPr>
      <w:rPr>
        <w:rFonts w:ascii="WP TypographicSymbols" w:hAnsi="WP TypographicSymbols" w:hint="default"/>
      </w:rPr>
    </w:lvl>
    <w:lvl w:ilvl="5" w:tplc="8070CCF8" w:tentative="1">
      <w:start w:val="1"/>
      <w:numFmt w:val="bullet"/>
      <w:lvlText w:val="P"/>
      <w:lvlJc w:val="left"/>
      <w:pPr>
        <w:tabs>
          <w:tab w:val="num" w:pos="4320"/>
        </w:tabs>
        <w:ind w:left="4320" w:hanging="360"/>
      </w:pPr>
      <w:rPr>
        <w:rFonts w:ascii="WP TypographicSymbols" w:hAnsi="WP TypographicSymbols" w:hint="default"/>
      </w:rPr>
    </w:lvl>
    <w:lvl w:ilvl="6" w:tplc="062413F2" w:tentative="1">
      <w:start w:val="1"/>
      <w:numFmt w:val="bullet"/>
      <w:lvlText w:val="P"/>
      <w:lvlJc w:val="left"/>
      <w:pPr>
        <w:tabs>
          <w:tab w:val="num" w:pos="5040"/>
        </w:tabs>
        <w:ind w:left="5040" w:hanging="360"/>
      </w:pPr>
      <w:rPr>
        <w:rFonts w:ascii="WP TypographicSymbols" w:hAnsi="WP TypographicSymbols" w:hint="default"/>
      </w:rPr>
    </w:lvl>
    <w:lvl w:ilvl="7" w:tplc="6D0840B6" w:tentative="1">
      <w:start w:val="1"/>
      <w:numFmt w:val="bullet"/>
      <w:lvlText w:val="P"/>
      <w:lvlJc w:val="left"/>
      <w:pPr>
        <w:tabs>
          <w:tab w:val="num" w:pos="5760"/>
        </w:tabs>
        <w:ind w:left="5760" w:hanging="360"/>
      </w:pPr>
      <w:rPr>
        <w:rFonts w:ascii="WP TypographicSymbols" w:hAnsi="WP TypographicSymbols" w:hint="default"/>
      </w:rPr>
    </w:lvl>
    <w:lvl w:ilvl="8" w:tplc="E932A822" w:tentative="1">
      <w:start w:val="1"/>
      <w:numFmt w:val="bullet"/>
      <w:lvlText w:val="P"/>
      <w:lvlJc w:val="left"/>
      <w:pPr>
        <w:tabs>
          <w:tab w:val="num" w:pos="6480"/>
        </w:tabs>
        <w:ind w:left="6480" w:hanging="360"/>
      </w:pPr>
      <w:rPr>
        <w:rFonts w:ascii="WP TypographicSymbols" w:hAnsi="WP TypographicSymbols" w:hint="default"/>
      </w:rPr>
    </w:lvl>
  </w:abstractNum>
  <w:abstractNum w:abstractNumId="14">
    <w:nsid w:val="2D041DD3"/>
    <w:multiLevelType w:val="hybridMultilevel"/>
    <w:tmpl w:val="95F66B26"/>
    <w:lvl w:ilvl="0" w:tplc="7B2CEA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57060E"/>
    <w:multiLevelType w:val="hybridMultilevel"/>
    <w:tmpl w:val="F656CAE4"/>
    <w:lvl w:ilvl="0" w:tplc="04090001">
      <w:start w:val="1"/>
      <w:numFmt w:val="bullet"/>
      <w:lvlText w:val=""/>
      <w:lvlJc w:val="left"/>
      <w:pPr>
        <w:tabs>
          <w:tab w:val="num" w:pos="720"/>
        </w:tabs>
        <w:ind w:left="720" w:hanging="360"/>
      </w:pPr>
      <w:rPr>
        <w:rFonts w:ascii="Symbol" w:hAnsi="Symbol" w:hint="default"/>
      </w:rPr>
    </w:lvl>
    <w:lvl w:ilvl="1" w:tplc="1C6834B8" w:tentative="1">
      <w:start w:val="1"/>
      <w:numFmt w:val="bullet"/>
      <w:lvlText w:val="P"/>
      <w:lvlJc w:val="left"/>
      <w:pPr>
        <w:tabs>
          <w:tab w:val="num" w:pos="1440"/>
        </w:tabs>
        <w:ind w:left="1440" w:hanging="360"/>
      </w:pPr>
      <w:rPr>
        <w:rFonts w:ascii="WP TypographicSymbols" w:hAnsi="WP TypographicSymbols" w:hint="default"/>
      </w:rPr>
    </w:lvl>
    <w:lvl w:ilvl="2" w:tplc="F92C9EF4" w:tentative="1">
      <w:start w:val="1"/>
      <w:numFmt w:val="bullet"/>
      <w:lvlText w:val="P"/>
      <w:lvlJc w:val="left"/>
      <w:pPr>
        <w:tabs>
          <w:tab w:val="num" w:pos="2160"/>
        </w:tabs>
        <w:ind w:left="2160" w:hanging="360"/>
      </w:pPr>
      <w:rPr>
        <w:rFonts w:ascii="WP TypographicSymbols" w:hAnsi="WP TypographicSymbols" w:hint="default"/>
      </w:rPr>
    </w:lvl>
    <w:lvl w:ilvl="3" w:tplc="670A563E" w:tentative="1">
      <w:start w:val="1"/>
      <w:numFmt w:val="bullet"/>
      <w:lvlText w:val="P"/>
      <w:lvlJc w:val="left"/>
      <w:pPr>
        <w:tabs>
          <w:tab w:val="num" w:pos="2880"/>
        </w:tabs>
        <w:ind w:left="2880" w:hanging="360"/>
      </w:pPr>
      <w:rPr>
        <w:rFonts w:ascii="WP TypographicSymbols" w:hAnsi="WP TypographicSymbols" w:hint="default"/>
      </w:rPr>
    </w:lvl>
    <w:lvl w:ilvl="4" w:tplc="E7705B28" w:tentative="1">
      <w:start w:val="1"/>
      <w:numFmt w:val="bullet"/>
      <w:lvlText w:val="P"/>
      <w:lvlJc w:val="left"/>
      <w:pPr>
        <w:tabs>
          <w:tab w:val="num" w:pos="3600"/>
        </w:tabs>
        <w:ind w:left="3600" w:hanging="360"/>
      </w:pPr>
      <w:rPr>
        <w:rFonts w:ascii="WP TypographicSymbols" w:hAnsi="WP TypographicSymbols" w:hint="default"/>
      </w:rPr>
    </w:lvl>
    <w:lvl w:ilvl="5" w:tplc="7A54855E" w:tentative="1">
      <w:start w:val="1"/>
      <w:numFmt w:val="bullet"/>
      <w:lvlText w:val="P"/>
      <w:lvlJc w:val="left"/>
      <w:pPr>
        <w:tabs>
          <w:tab w:val="num" w:pos="4320"/>
        </w:tabs>
        <w:ind w:left="4320" w:hanging="360"/>
      </w:pPr>
      <w:rPr>
        <w:rFonts w:ascii="WP TypographicSymbols" w:hAnsi="WP TypographicSymbols" w:hint="default"/>
      </w:rPr>
    </w:lvl>
    <w:lvl w:ilvl="6" w:tplc="CBE8FE42" w:tentative="1">
      <w:start w:val="1"/>
      <w:numFmt w:val="bullet"/>
      <w:lvlText w:val="P"/>
      <w:lvlJc w:val="left"/>
      <w:pPr>
        <w:tabs>
          <w:tab w:val="num" w:pos="5040"/>
        </w:tabs>
        <w:ind w:left="5040" w:hanging="360"/>
      </w:pPr>
      <w:rPr>
        <w:rFonts w:ascii="WP TypographicSymbols" w:hAnsi="WP TypographicSymbols" w:hint="default"/>
      </w:rPr>
    </w:lvl>
    <w:lvl w:ilvl="7" w:tplc="B9C8DE20" w:tentative="1">
      <w:start w:val="1"/>
      <w:numFmt w:val="bullet"/>
      <w:lvlText w:val="P"/>
      <w:lvlJc w:val="left"/>
      <w:pPr>
        <w:tabs>
          <w:tab w:val="num" w:pos="5760"/>
        </w:tabs>
        <w:ind w:left="5760" w:hanging="360"/>
      </w:pPr>
      <w:rPr>
        <w:rFonts w:ascii="WP TypographicSymbols" w:hAnsi="WP TypographicSymbols" w:hint="default"/>
      </w:rPr>
    </w:lvl>
    <w:lvl w:ilvl="8" w:tplc="196E03B2" w:tentative="1">
      <w:start w:val="1"/>
      <w:numFmt w:val="bullet"/>
      <w:lvlText w:val="P"/>
      <w:lvlJc w:val="left"/>
      <w:pPr>
        <w:tabs>
          <w:tab w:val="num" w:pos="6480"/>
        </w:tabs>
        <w:ind w:left="6480" w:hanging="360"/>
      </w:pPr>
      <w:rPr>
        <w:rFonts w:ascii="WP TypographicSymbols" w:hAnsi="WP TypographicSymbols" w:hint="default"/>
      </w:rPr>
    </w:lvl>
  </w:abstractNum>
  <w:abstractNum w:abstractNumId="16">
    <w:nsid w:val="32CA3B8C"/>
    <w:multiLevelType w:val="hybridMultilevel"/>
    <w:tmpl w:val="AE6AC43A"/>
    <w:lvl w:ilvl="0" w:tplc="3156003E">
      <w:numFmt w:val="bullet"/>
      <w:lvlText w:val="-"/>
      <w:lvlJc w:val="left"/>
      <w:pPr>
        <w:ind w:left="1800" w:hanging="360"/>
      </w:pPr>
      <w:rPr>
        <w:rFonts w:ascii="Trebuchet MS" w:eastAsia="Times New Roma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41C642D"/>
    <w:multiLevelType w:val="hybridMultilevel"/>
    <w:tmpl w:val="D59E9458"/>
    <w:lvl w:ilvl="0" w:tplc="7B2CEA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D1775F"/>
    <w:multiLevelType w:val="hybridMultilevel"/>
    <w:tmpl w:val="7316868C"/>
    <w:lvl w:ilvl="0" w:tplc="23DC28D2">
      <w:start w:val="1"/>
      <w:numFmt w:val="bullet"/>
      <w:lvlText w:val="P"/>
      <w:lvlJc w:val="left"/>
      <w:pPr>
        <w:tabs>
          <w:tab w:val="num" w:pos="720"/>
        </w:tabs>
        <w:ind w:left="720" w:hanging="360"/>
      </w:pPr>
      <w:rPr>
        <w:rFonts w:ascii="WP TypographicSymbols" w:hAnsi="WP TypographicSymbols" w:hint="default"/>
      </w:rPr>
    </w:lvl>
    <w:lvl w:ilvl="1" w:tplc="69066A6E" w:tentative="1">
      <w:start w:val="1"/>
      <w:numFmt w:val="bullet"/>
      <w:lvlText w:val="P"/>
      <w:lvlJc w:val="left"/>
      <w:pPr>
        <w:tabs>
          <w:tab w:val="num" w:pos="1440"/>
        </w:tabs>
        <w:ind w:left="1440" w:hanging="360"/>
      </w:pPr>
      <w:rPr>
        <w:rFonts w:ascii="WP TypographicSymbols" w:hAnsi="WP TypographicSymbols" w:hint="default"/>
      </w:rPr>
    </w:lvl>
    <w:lvl w:ilvl="2" w:tplc="9E6C36F4" w:tentative="1">
      <w:start w:val="1"/>
      <w:numFmt w:val="bullet"/>
      <w:lvlText w:val="P"/>
      <w:lvlJc w:val="left"/>
      <w:pPr>
        <w:tabs>
          <w:tab w:val="num" w:pos="2160"/>
        </w:tabs>
        <w:ind w:left="2160" w:hanging="360"/>
      </w:pPr>
      <w:rPr>
        <w:rFonts w:ascii="WP TypographicSymbols" w:hAnsi="WP TypographicSymbols" w:hint="default"/>
      </w:rPr>
    </w:lvl>
    <w:lvl w:ilvl="3" w:tplc="BA689F1C" w:tentative="1">
      <w:start w:val="1"/>
      <w:numFmt w:val="bullet"/>
      <w:lvlText w:val="P"/>
      <w:lvlJc w:val="left"/>
      <w:pPr>
        <w:tabs>
          <w:tab w:val="num" w:pos="2880"/>
        </w:tabs>
        <w:ind w:left="2880" w:hanging="360"/>
      </w:pPr>
      <w:rPr>
        <w:rFonts w:ascii="WP TypographicSymbols" w:hAnsi="WP TypographicSymbols" w:hint="default"/>
      </w:rPr>
    </w:lvl>
    <w:lvl w:ilvl="4" w:tplc="76982E72" w:tentative="1">
      <w:start w:val="1"/>
      <w:numFmt w:val="bullet"/>
      <w:lvlText w:val="P"/>
      <w:lvlJc w:val="left"/>
      <w:pPr>
        <w:tabs>
          <w:tab w:val="num" w:pos="3600"/>
        </w:tabs>
        <w:ind w:left="3600" w:hanging="360"/>
      </w:pPr>
      <w:rPr>
        <w:rFonts w:ascii="WP TypographicSymbols" w:hAnsi="WP TypographicSymbols" w:hint="default"/>
      </w:rPr>
    </w:lvl>
    <w:lvl w:ilvl="5" w:tplc="2B7C835A" w:tentative="1">
      <w:start w:val="1"/>
      <w:numFmt w:val="bullet"/>
      <w:lvlText w:val="P"/>
      <w:lvlJc w:val="left"/>
      <w:pPr>
        <w:tabs>
          <w:tab w:val="num" w:pos="4320"/>
        </w:tabs>
        <w:ind w:left="4320" w:hanging="360"/>
      </w:pPr>
      <w:rPr>
        <w:rFonts w:ascii="WP TypographicSymbols" w:hAnsi="WP TypographicSymbols" w:hint="default"/>
      </w:rPr>
    </w:lvl>
    <w:lvl w:ilvl="6" w:tplc="8CD8C0A2" w:tentative="1">
      <w:start w:val="1"/>
      <w:numFmt w:val="bullet"/>
      <w:lvlText w:val="P"/>
      <w:lvlJc w:val="left"/>
      <w:pPr>
        <w:tabs>
          <w:tab w:val="num" w:pos="5040"/>
        </w:tabs>
        <w:ind w:left="5040" w:hanging="360"/>
      </w:pPr>
      <w:rPr>
        <w:rFonts w:ascii="WP TypographicSymbols" w:hAnsi="WP TypographicSymbols" w:hint="default"/>
      </w:rPr>
    </w:lvl>
    <w:lvl w:ilvl="7" w:tplc="8572D4AC" w:tentative="1">
      <w:start w:val="1"/>
      <w:numFmt w:val="bullet"/>
      <w:lvlText w:val="P"/>
      <w:lvlJc w:val="left"/>
      <w:pPr>
        <w:tabs>
          <w:tab w:val="num" w:pos="5760"/>
        </w:tabs>
        <w:ind w:left="5760" w:hanging="360"/>
      </w:pPr>
      <w:rPr>
        <w:rFonts w:ascii="WP TypographicSymbols" w:hAnsi="WP TypographicSymbols" w:hint="default"/>
      </w:rPr>
    </w:lvl>
    <w:lvl w:ilvl="8" w:tplc="5DB8BD2A" w:tentative="1">
      <w:start w:val="1"/>
      <w:numFmt w:val="bullet"/>
      <w:lvlText w:val="P"/>
      <w:lvlJc w:val="left"/>
      <w:pPr>
        <w:tabs>
          <w:tab w:val="num" w:pos="6480"/>
        </w:tabs>
        <w:ind w:left="6480" w:hanging="360"/>
      </w:pPr>
      <w:rPr>
        <w:rFonts w:ascii="WP TypographicSymbols" w:hAnsi="WP TypographicSymbols" w:hint="default"/>
      </w:rPr>
    </w:lvl>
  </w:abstractNum>
  <w:abstractNum w:abstractNumId="19">
    <w:nsid w:val="37BC624E"/>
    <w:multiLevelType w:val="hybridMultilevel"/>
    <w:tmpl w:val="20945590"/>
    <w:lvl w:ilvl="0" w:tplc="D51AEB2A">
      <w:start w:val="1"/>
      <w:numFmt w:val="bullet"/>
      <w:lvlText w:val=""/>
      <w:lvlJc w:val="left"/>
      <w:pPr>
        <w:tabs>
          <w:tab w:val="num" w:pos="720"/>
        </w:tabs>
        <w:ind w:left="720" w:hanging="360"/>
      </w:pPr>
      <w:rPr>
        <w:rFonts w:ascii="Wingdings" w:hAnsi="Wingdings" w:hint="default"/>
      </w:rPr>
    </w:lvl>
    <w:lvl w:ilvl="1" w:tplc="47088EF2" w:tentative="1">
      <w:start w:val="1"/>
      <w:numFmt w:val="bullet"/>
      <w:lvlText w:val=""/>
      <w:lvlJc w:val="left"/>
      <w:pPr>
        <w:tabs>
          <w:tab w:val="num" w:pos="1440"/>
        </w:tabs>
        <w:ind w:left="1440" w:hanging="360"/>
      </w:pPr>
      <w:rPr>
        <w:rFonts w:ascii="Wingdings" w:hAnsi="Wingdings" w:hint="default"/>
      </w:rPr>
    </w:lvl>
    <w:lvl w:ilvl="2" w:tplc="7C506C84" w:tentative="1">
      <w:start w:val="1"/>
      <w:numFmt w:val="bullet"/>
      <w:lvlText w:val=""/>
      <w:lvlJc w:val="left"/>
      <w:pPr>
        <w:tabs>
          <w:tab w:val="num" w:pos="2160"/>
        </w:tabs>
        <w:ind w:left="2160" w:hanging="360"/>
      </w:pPr>
      <w:rPr>
        <w:rFonts w:ascii="Wingdings" w:hAnsi="Wingdings" w:hint="default"/>
      </w:rPr>
    </w:lvl>
    <w:lvl w:ilvl="3" w:tplc="5E2665FA" w:tentative="1">
      <w:start w:val="1"/>
      <w:numFmt w:val="bullet"/>
      <w:lvlText w:val=""/>
      <w:lvlJc w:val="left"/>
      <w:pPr>
        <w:tabs>
          <w:tab w:val="num" w:pos="2880"/>
        </w:tabs>
        <w:ind w:left="2880" w:hanging="360"/>
      </w:pPr>
      <w:rPr>
        <w:rFonts w:ascii="Wingdings" w:hAnsi="Wingdings" w:hint="default"/>
      </w:rPr>
    </w:lvl>
    <w:lvl w:ilvl="4" w:tplc="A3989FBE" w:tentative="1">
      <w:start w:val="1"/>
      <w:numFmt w:val="bullet"/>
      <w:lvlText w:val=""/>
      <w:lvlJc w:val="left"/>
      <w:pPr>
        <w:tabs>
          <w:tab w:val="num" w:pos="3600"/>
        </w:tabs>
        <w:ind w:left="3600" w:hanging="360"/>
      </w:pPr>
      <w:rPr>
        <w:rFonts w:ascii="Wingdings" w:hAnsi="Wingdings" w:hint="default"/>
      </w:rPr>
    </w:lvl>
    <w:lvl w:ilvl="5" w:tplc="B6CADD30" w:tentative="1">
      <w:start w:val="1"/>
      <w:numFmt w:val="bullet"/>
      <w:lvlText w:val=""/>
      <w:lvlJc w:val="left"/>
      <w:pPr>
        <w:tabs>
          <w:tab w:val="num" w:pos="4320"/>
        </w:tabs>
        <w:ind w:left="4320" w:hanging="360"/>
      </w:pPr>
      <w:rPr>
        <w:rFonts w:ascii="Wingdings" w:hAnsi="Wingdings" w:hint="default"/>
      </w:rPr>
    </w:lvl>
    <w:lvl w:ilvl="6" w:tplc="0BFCFECE" w:tentative="1">
      <w:start w:val="1"/>
      <w:numFmt w:val="bullet"/>
      <w:lvlText w:val=""/>
      <w:lvlJc w:val="left"/>
      <w:pPr>
        <w:tabs>
          <w:tab w:val="num" w:pos="5040"/>
        </w:tabs>
        <w:ind w:left="5040" w:hanging="360"/>
      </w:pPr>
      <w:rPr>
        <w:rFonts w:ascii="Wingdings" w:hAnsi="Wingdings" w:hint="default"/>
      </w:rPr>
    </w:lvl>
    <w:lvl w:ilvl="7" w:tplc="C0840A44" w:tentative="1">
      <w:start w:val="1"/>
      <w:numFmt w:val="bullet"/>
      <w:lvlText w:val=""/>
      <w:lvlJc w:val="left"/>
      <w:pPr>
        <w:tabs>
          <w:tab w:val="num" w:pos="5760"/>
        </w:tabs>
        <w:ind w:left="5760" w:hanging="360"/>
      </w:pPr>
      <w:rPr>
        <w:rFonts w:ascii="Wingdings" w:hAnsi="Wingdings" w:hint="default"/>
      </w:rPr>
    </w:lvl>
    <w:lvl w:ilvl="8" w:tplc="4C7EDAAC" w:tentative="1">
      <w:start w:val="1"/>
      <w:numFmt w:val="bullet"/>
      <w:lvlText w:val=""/>
      <w:lvlJc w:val="left"/>
      <w:pPr>
        <w:tabs>
          <w:tab w:val="num" w:pos="6480"/>
        </w:tabs>
        <w:ind w:left="6480" w:hanging="360"/>
      </w:pPr>
      <w:rPr>
        <w:rFonts w:ascii="Wingdings" w:hAnsi="Wingdings" w:hint="default"/>
      </w:rPr>
    </w:lvl>
  </w:abstractNum>
  <w:abstractNum w:abstractNumId="20">
    <w:nsid w:val="3BA565EA"/>
    <w:multiLevelType w:val="hybridMultilevel"/>
    <w:tmpl w:val="BDA4D416"/>
    <w:lvl w:ilvl="0" w:tplc="7B2CEAB4">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nsid w:val="3E365B4E"/>
    <w:multiLevelType w:val="hybridMultilevel"/>
    <w:tmpl w:val="B3544C76"/>
    <w:lvl w:ilvl="0" w:tplc="7B2CEA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2E76C71"/>
    <w:multiLevelType w:val="hybridMultilevel"/>
    <w:tmpl w:val="6A6C21F6"/>
    <w:lvl w:ilvl="0" w:tplc="7B2CEAB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E36F92"/>
    <w:multiLevelType w:val="hybridMultilevel"/>
    <w:tmpl w:val="D7C8BDF2"/>
    <w:lvl w:ilvl="0" w:tplc="7B2CEAB4">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CF34D2A"/>
    <w:multiLevelType w:val="hybridMultilevel"/>
    <w:tmpl w:val="17268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9C4527"/>
    <w:multiLevelType w:val="hybridMultilevel"/>
    <w:tmpl w:val="16E26156"/>
    <w:lvl w:ilvl="0" w:tplc="9472444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200C27"/>
    <w:multiLevelType w:val="multilevel"/>
    <w:tmpl w:val="22A2EFE0"/>
    <w:lvl w:ilvl="0">
      <w:start w:val="1"/>
      <w:numFmt w:val="bullet"/>
      <w:lvlText w:val="P"/>
      <w:lvlJc w:val="left"/>
      <w:pPr>
        <w:tabs>
          <w:tab w:val="num" w:pos="720"/>
        </w:tabs>
        <w:ind w:left="720" w:hanging="360"/>
      </w:pPr>
      <w:rPr>
        <w:rFonts w:ascii="WP TypographicSymbols" w:hAnsi="WP TypographicSymbols" w:hint="default"/>
      </w:rPr>
    </w:lvl>
    <w:lvl w:ilvl="1">
      <w:start w:val="1"/>
      <w:numFmt w:val="bullet"/>
      <w:lvlText w:val="P"/>
      <w:lvlJc w:val="left"/>
      <w:pPr>
        <w:tabs>
          <w:tab w:val="num" w:pos="1440"/>
        </w:tabs>
        <w:ind w:left="1440" w:hanging="360"/>
      </w:pPr>
      <w:rPr>
        <w:rFonts w:ascii="WP TypographicSymbols" w:hAnsi="WP TypographicSymbols" w:hint="default"/>
      </w:rPr>
    </w:lvl>
    <w:lvl w:ilvl="2">
      <w:start w:val="1"/>
      <w:numFmt w:val="bullet"/>
      <w:lvlText w:val="P"/>
      <w:lvlJc w:val="left"/>
      <w:pPr>
        <w:tabs>
          <w:tab w:val="num" w:pos="2160"/>
        </w:tabs>
        <w:ind w:left="2160" w:hanging="360"/>
      </w:pPr>
      <w:rPr>
        <w:rFonts w:ascii="WP TypographicSymbols" w:hAnsi="WP TypographicSymbols" w:hint="default"/>
      </w:rPr>
    </w:lvl>
    <w:lvl w:ilvl="3">
      <w:start w:val="1"/>
      <w:numFmt w:val="bullet"/>
      <w:lvlText w:val="P"/>
      <w:lvlJc w:val="left"/>
      <w:pPr>
        <w:tabs>
          <w:tab w:val="num" w:pos="2880"/>
        </w:tabs>
        <w:ind w:left="2880" w:hanging="360"/>
      </w:pPr>
      <w:rPr>
        <w:rFonts w:ascii="WP TypographicSymbols" w:hAnsi="WP TypographicSymbols" w:hint="default"/>
      </w:rPr>
    </w:lvl>
    <w:lvl w:ilvl="4">
      <w:start w:val="1"/>
      <w:numFmt w:val="bullet"/>
      <w:lvlText w:val="P"/>
      <w:lvlJc w:val="left"/>
      <w:pPr>
        <w:tabs>
          <w:tab w:val="num" w:pos="3600"/>
        </w:tabs>
        <w:ind w:left="3600" w:hanging="360"/>
      </w:pPr>
      <w:rPr>
        <w:rFonts w:ascii="WP TypographicSymbols" w:hAnsi="WP TypographicSymbols" w:hint="default"/>
      </w:rPr>
    </w:lvl>
    <w:lvl w:ilvl="5">
      <w:start w:val="1"/>
      <w:numFmt w:val="bullet"/>
      <w:lvlText w:val="P"/>
      <w:lvlJc w:val="left"/>
      <w:pPr>
        <w:tabs>
          <w:tab w:val="num" w:pos="4320"/>
        </w:tabs>
        <w:ind w:left="4320" w:hanging="360"/>
      </w:pPr>
      <w:rPr>
        <w:rFonts w:ascii="WP TypographicSymbols" w:hAnsi="WP TypographicSymbols" w:hint="default"/>
      </w:rPr>
    </w:lvl>
    <w:lvl w:ilvl="6">
      <w:start w:val="1"/>
      <w:numFmt w:val="bullet"/>
      <w:lvlText w:val="P"/>
      <w:lvlJc w:val="left"/>
      <w:pPr>
        <w:tabs>
          <w:tab w:val="num" w:pos="5040"/>
        </w:tabs>
        <w:ind w:left="5040" w:hanging="360"/>
      </w:pPr>
      <w:rPr>
        <w:rFonts w:ascii="WP TypographicSymbols" w:hAnsi="WP TypographicSymbols" w:hint="default"/>
      </w:rPr>
    </w:lvl>
    <w:lvl w:ilvl="7">
      <w:start w:val="1"/>
      <w:numFmt w:val="bullet"/>
      <w:lvlText w:val="P"/>
      <w:lvlJc w:val="left"/>
      <w:pPr>
        <w:tabs>
          <w:tab w:val="num" w:pos="5760"/>
        </w:tabs>
        <w:ind w:left="5760" w:hanging="360"/>
      </w:pPr>
      <w:rPr>
        <w:rFonts w:ascii="WP TypographicSymbols" w:hAnsi="WP TypographicSymbols" w:hint="default"/>
      </w:rPr>
    </w:lvl>
    <w:lvl w:ilvl="8">
      <w:start w:val="1"/>
      <w:numFmt w:val="bullet"/>
      <w:lvlText w:val="P"/>
      <w:lvlJc w:val="left"/>
      <w:pPr>
        <w:tabs>
          <w:tab w:val="num" w:pos="6480"/>
        </w:tabs>
        <w:ind w:left="6480" w:hanging="360"/>
      </w:pPr>
      <w:rPr>
        <w:rFonts w:ascii="WP TypographicSymbols" w:hAnsi="WP TypographicSymbols" w:hint="default"/>
      </w:rPr>
    </w:lvl>
  </w:abstractNum>
  <w:abstractNum w:abstractNumId="27">
    <w:nsid w:val="52C92CB1"/>
    <w:multiLevelType w:val="hybridMultilevel"/>
    <w:tmpl w:val="8E18A6EA"/>
    <w:lvl w:ilvl="0" w:tplc="7B2CEA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390C0C"/>
    <w:multiLevelType w:val="hybridMultilevel"/>
    <w:tmpl w:val="CA8A93F8"/>
    <w:lvl w:ilvl="0" w:tplc="18A6EB54">
      <w:start w:val="1"/>
      <w:numFmt w:val="bullet"/>
      <w:lvlText w:val="P"/>
      <w:lvlJc w:val="left"/>
      <w:pPr>
        <w:tabs>
          <w:tab w:val="num" w:pos="720"/>
        </w:tabs>
        <w:ind w:left="720" w:hanging="360"/>
      </w:pPr>
      <w:rPr>
        <w:rFonts w:ascii="WP TypographicSymbols" w:hAnsi="WP TypographicSymbols" w:hint="default"/>
      </w:rPr>
    </w:lvl>
    <w:lvl w:ilvl="1" w:tplc="A72008C4" w:tentative="1">
      <w:start w:val="1"/>
      <w:numFmt w:val="bullet"/>
      <w:lvlText w:val="P"/>
      <w:lvlJc w:val="left"/>
      <w:pPr>
        <w:tabs>
          <w:tab w:val="num" w:pos="1440"/>
        </w:tabs>
        <w:ind w:left="1440" w:hanging="360"/>
      </w:pPr>
      <w:rPr>
        <w:rFonts w:ascii="WP TypographicSymbols" w:hAnsi="WP TypographicSymbols" w:hint="default"/>
      </w:rPr>
    </w:lvl>
    <w:lvl w:ilvl="2" w:tplc="C2F4BB1E" w:tentative="1">
      <w:start w:val="1"/>
      <w:numFmt w:val="bullet"/>
      <w:lvlText w:val="P"/>
      <w:lvlJc w:val="left"/>
      <w:pPr>
        <w:tabs>
          <w:tab w:val="num" w:pos="2160"/>
        </w:tabs>
        <w:ind w:left="2160" w:hanging="360"/>
      </w:pPr>
      <w:rPr>
        <w:rFonts w:ascii="WP TypographicSymbols" w:hAnsi="WP TypographicSymbols" w:hint="default"/>
      </w:rPr>
    </w:lvl>
    <w:lvl w:ilvl="3" w:tplc="DC821826" w:tentative="1">
      <w:start w:val="1"/>
      <w:numFmt w:val="bullet"/>
      <w:lvlText w:val="P"/>
      <w:lvlJc w:val="left"/>
      <w:pPr>
        <w:tabs>
          <w:tab w:val="num" w:pos="2880"/>
        </w:tabs>
        <w:ind w:left="2880" w:hanging="360"/>
      </w:pPr>
      <w:rPr>
        <w:rFonts w:ascii="WP TypographicSymbols" w:hAnsi="WP TypographicSymbols" w:hint="default"/>
      </w:rPr>
    </w:lvl>
    <w:lvl w:ilvl="4" w:tplc="CDFE1BBE" w:tentative="1">
      <w:start w:val="1"/>
      <w:numFmt w:val="bullet"/>
      <w:lvlText w:val="P"/>
      <w:lvlJc w:val="left"/>
      <w:pPr>
        <w:tabs>
          <w:tab w:val="num" w:pos="3600"/>
        </w:tabs>
        <w:ind w:left="3600" w:hanging="360"/>
      </w:pPr>
      <w:rPr>
        <w:rFonts w:ascii="WP TypographicSymbols" w:hAnsi="WP TypographicSymbols" w:hint="default"/>
      </w:rPr>
    </w:lvl>
    <w:lvl w:ilvl="5" w:tplc="9BF0AC32" w:tentative="1">
      <w:start w:val="1"/>
      <w:numFmt w:val="bullet"/>
      <w:lvlText w:val="P"/>
      <w:lvlJc w:val="left"/>
      <w:pPr>
        <w:tabs>
          <w:tab w:val="num" w:pos="4320"/>
        </w:tabs>
        <w:ind w:left="4320" w:hanging="360"/>
      </w:pPr>
      <w:rPr>
        <w:rFonts w:ascii="WP TypographicSymbols" w:hAnsi="WP TypographicSymbols" w:hint="default"/>
      </w:rPr>
    </w:lvl>
    <w:lvl w:ilvl="6" w:tplc="9AAA04E8" w:tentative="1">
      <w:start w:val="1"/>
      <w:numFmt w:val="bullet"/>
      <w:lvlText w:val="P"/>
      <w:lvlJc w:val="left"/>
      <w:pPr>
        <w:tabs>
          <w:tab w:val="num" w:pos="5040"/>
        </w:tabs>
        <w:ind w:left="5040" w:hanging="360"/>
      </w:pPr>
      <w:rPr>
        <w:rFonts w:ascii="WP TypographicSymbols" w:hAnsi="WP TypographicSymbols" w:hint="default"/>
      </w:rPr>
    </w:lvl>
    <w:lvl w:ilvl="7" w:tplc="72907F38" w:tentative="1">
      <w:start w:val="1"/>
      <w:numFmt w:val="bullet"/>
      <w:lvlText w:val="P"/>
      <w:lvlJc w:val="left"/>
      <w:pPr>
        <w:tabs>
          <w:tab w:val="num" w:pos="5760"/>
        </w:tabs>
        <w:ind w:left="5760" w:hanging="360"/>
      </w:pPr>
      <w:rPr>
        <w:rFonts w:ascii="WP TypographicSymbols" w:hAnsi="WP TypographicSymbols" w:hint="default"/>
      </w:rPr>
    </w:lvl>
    <w:lvl w:ilvl="8" w:tplc="1F125030" w:tentative="1">
      <w:start w:val="1"/>
      <w:numFmt w:val="bullet"/>
      <w:lvlText w:val="P"/>
      <w:lvlJc w:val="left"/>
      <w:pPr>
        <w:tabs>
          <w:tab w:val="num" w:pos="6480"/>
        </w:tabs>
        <w:ind w:left="6480" w:hanging="360"/>
      </w:pPr>
      <w:rPr>
        <w:rFonts w:ascii="WP TypographicSymbols" w:hAnsi="WP TypographicSymbols" w:hint="default"/>
      </w:rPr>
    </w:lvl>
  </w:abstractNum>
  <w:abstractNum w:abstractNumId="29">
    <w:nsid w:val="53BC0C35"/>
    <w:multiLevelType w:val="hybridMultilevel"/>
    <w:tmpl w:val="0C7E7E0A"/>
    <w:lvl w:ilvl="0" w:tplc="D26C1098">
      <w:start w:val="1"/>
      <w:numFmt w:val="bullet"/>
      <w:lvlText w:val="P"/>
      <w:lvlJc w:val="left"/>
      <w:pPr>
        <w:tabs>
          <w:tab w:val="num" w:pos="720"/>
        </w:tabs>
        <w:ind w:left="720" w:hanging="360"/>
      </w:pPr>
      <w:rPr>
        <w:rFonts w:ascii="WP TypographicSymbols" w:hAnsi="WP TypographicSymbols" w:hint="default"/>
      </w:rPr>
    </w:lvl>
    <w:lvl w:ilvl="1" w:tplc="1C6834B8" w:tentative="1">
      <w:start w:val="1"/>
      <w:numFmt w:val="bullet"/>
      <w:lvlText w:val="P"/>
      <w:lvlJc w:val="left"/>
      <w:pPr>
        <w:tabs>
          <w:tab w:val="num" w:pos="1440"/>
        </w:tabs>
        <w:ind w:left="1440" w:hanging="360"/>
      </w:pPr>
      <w:rPr>
        <w:rFonts w:ascii="WP TypographicSymbols" w:hAnsi="WP TypographicSymbols" w:hint="default"/>
      </w:rPr>
    </w:lvl>
    <w:lvl w:ilvl="2" w:tplc="F92C9EF4" w:tentative="1">
      <w:start w:val="1"/>
      <w:numFmt w:val="bullet"/>
      <w:lvlText w:val="P"/>
      <w:lvlJc w:val="left"/>
      <w:pPr>
        <w:tabs>
          <w:tab w:val="num" w:pos="2160"/>
        </w:tabs>
        <w:ind w:left="2160" w:hanging="360"/>
      </w:pPr>
      <w:rPr>
        <w:rFonts w:ascii="WP TypographicSymbols" w:hAnsi="WP TypographicSymbols" w:hint="default"/>
      </w:rPr>
    </w:lvl>
    <w:lvl w:ilvl="3" w:tplc="670A563E" w:tentative="1">
      <w:start w:val="1"/>
      <w:numFmt w:val="bullet"/>
      <w:lvlText w:val="P"/>
      <w:lvlJc w:val="left"/>
      <w:pPr>
        <w:tabs>
          <w:tab w:val="num" w:pos="2880"/>
        </w:tabs>
        <w:ind w:left="2880" w:hanging="360"/>
      </w:pPr>
      <w:rPr>
        <w:rFonts w:ascii="WP TypographicSymbols" w:hAnsi="WP TypographicSymbols" w:hint="default"/>
      </w:rPr>
    </w:lvl>
    <w:lvl w:ilvl="4" w:tplc="E7705B28" w:tentative="1">
      <w:start w:val="1"/>
      <w:numFmt w:val="bullet"/>
      <w:lvlText w:val="P"/>
      <w:lvlJc w:val="left"/>
      <w:pPr>
        <w:tabs>
          <w:tab w:val="num" w:pos="3600"/>
        </w:tabs>
        <w:ind w:left="3600" w:hanging="360"/>
      </w:pPr>
      <w:rPr>
        <w:rFonts w:ascii="WP TypographicSymbols" w:hAnsi="WP TypographicSymbols" w:hint="default"/>
      </w:rPr>
    </w:lvl>
    <w:lvl w:ilvl="5" w:tplc="7A54855E" w:tentative="1">
      <w:start w:val="1"/>
      <w:numFmt w:val="bullet"/>
      <w:lvlText w:val="P"/>
      <w:lvlJc w:val="left"/>
      <w:pPr>
        <w:tabs>
          <w:tab w:val="num" w:pos="4320"/>
        </w:tabs>
        <w:ind w:left="4320" w:hanging="360"/>
      </w:pPr>
      <w:rPr>
        <w:rFonts w:ascii="WP TypographicSymbols" w:hAnsi="WP TypographicSymbols" w:hint="default"/>
      </w:rPr>
    </w:lvl>
    <w:lvl w:ilvl="6" w:tplc="CBE8FE42" w:tentative="1">
      <w:start w:val="1"/>
      <w:numFmt w:val="bullet"/>
      <w:lvlText w:val="P"/>
      <w:lvlJc w:val="left"/>
      <w:pPr>
        <w:tabs>
          <w:tab w:val="num" w:pos="5040"/>
        </w:tabs>
        <w:ind w:left="5040" w:hanging="360"/>
      </w:pPr>
      <w:rPr>
        <w:rFonts w:ascii="WP TypographicSymbols" w:hAnsi="WP TypographicSymbols" w:hint="default"/>
      </w:rPr>
    </w:lvl>
    <w:lvl w:ilvl="7" w:tplc="B9C8DE20" w:tentative="1">
      <w:start w:val="1"/>
      <w:numFmt w:val="bullet"/>
      <w:lvlText w:val="P"/>
      <w:lvlJc w:val="left"/>
      <w:pPr>
        <w:tabs>
          <w:tab w:val="num" w:pos="5760"/>
        </w:tabs>
        <w:ind w:left="5760" w:hanging="360"/>
      </w:pPr>
      <w:rPr>
        <w:rFonts w:ascii="WP TypographicSymbols" w:hAnsi="WP TypographicSymbols" w:hint="default"/>
      </w:rPr>
    </w:lvl>
    <w:lvl w:ilvl="8" w:tplc="196E03B2" w:tentative="1">
      <w:start w:val="1"/>
      <w:numFmt w:val="bullet"/>
      <w:lvlText w:val="P"/>
      <w:lvlJc w:val="left"/>
      <w:pPr>
        <w:tabs>
          <w:tab w:val="num" w:pos="6480"/>
        </w:tabs>
        <w:ind w:left="6480" w:hanging="360"/>
      </w:pPr>
      <w:rPr>
        <w:rFonts w:ascii="WP TypographicSymbols" w:hAnsi="WP TypographicSymbols" w:hint="default"/>
      </w:rPr>
    </w:lvl>
  </w:abstractNum>
  <w:abstractNum w:abstractNumId="30">
    <w:nsid w:val="568035CD"/>
    <w:multiLevelType w:val="multilevel"/>
    <w:tmpl w:val="0C7E7E0A"/>
    <w:lvl w:ilvl="0">
      <w:start w:val="1"/>
      <w:numFmt w:val="bullet"/>
      <w:lvlText w:val="P"/>
      <w:lvlJc w:val="left"/>
      <w:pPr>
        <w:tabs>
          <w:tab w:val="num" w:pos="720"/>
        </w:tabs>
        <w:ind w:left="720" w:hanging="360"/>
      </w:pPr>
      <w:rPr>
        <w:rFonts w:ascii="WP TypographicSymbols" w:hAnsi="WP TypographicSymbols" w:hint="default"/>
      </w:rPr>
    </w:lvl>
    <w:lvl w:ilvl="1">
      <w:start w:val="1"/>
      <w:numFmt w:val="bullet"/>
      <w:lvlText w:val="P"/>
      <w:lvlJc w:val="left"/>
      <w:pPr>
        <w:tabs>
          <w:tab w:val="num" w:pos="1440"/>
        </w:tabs>
        <w:ind w:left="1440" w:hanging="360"/>
      </w:pPr>
      <w:rPr>
        <w:rFonts w:ascii="WP TypographicSymbols" w:hAnsi="WP TypographicSymbols" w:hint="default"/>
      </w:rPr>
    </w:lvl>
    <w:lvl w:ilvl="2">
      <w:start w:val="1"/>
      <w:numFmt w:val="bullet"/>
      <w:lvlText w:val="P"/>
      <w:lvlJc w:val="left"/>
      <w:pPr>
        <w:tabs>
          <w:tab w:val="num" w:pos="2160"/>
        </w:tabs>
        <w:ind w:left="2160" w:hanging="360"/>
      </w:pPr>
      <w:rPr>
        <w:rFonts w:ascii="WP TypographicSymbols" w:hAnsi="WP TypographicSymbols" w:hint="default"/>
      </w:rPr>
    </w:lvl>
    <w:lvl w:ilvl="3">
      <w:start w:val="1"/>
      <w:numFmt w:val="bullet"/>
      <w:lvlText w:val="P"/>
      <w:lvlJc w:val="left"/>
      <w:pPr>
        <w:tabs>
          <w:tab w:val="num" w:pos="2880"/>
        </w:tabs>
        <w:ind w:left="2880" w:hanging="360"/>
      </w:pPr>
      <w:rPr>
        <w:rFonts w:ascii="WP TypographicSymbols" w:hAnsi="WP TypographicSymbols" w:hint="default"/>
      </w:rPr>
    </w:lvl>
    <w:lvl w:ilvl="4">
      <w:start w:val="1"/>
      <w:numFmt w:val="bullet"/>
      <w:lvlText w:val="P"/>
      <w:lvlJc w:val="left"/>
      <w:pPr>
        <w:tabs>
          <w:tab w:val="num" w:pos="3600"/>
        </w:tabs>
        <w:ind w:left="3600" w:hanging="360"/>
      </w:pPr>
      <w:rPr>
        <w:rFonts w:ascii="WP TypographicSymbols" w:hAnsi="WP TypographicSymbols" w:hint="default"/>
      </w:rPr>
    </w:lvl>
    <w:lvl w:ilvl="5">
      <w:start w:val="1"/>
      <w:numFmt w:val="bullet"/>
      <w:lvlText w:val="P"/>
      <w:lvlJc w:val="left"/>
      <w:pPr>
        <w:tabs>
          <w:tab w:val="num" w:pos="4320"/>
        </w:tabs>
        <w:ind w:left="4320" w:hanging="360"/>
      </w:pPr>
      <w:rPr>
        <w:rFonts w:ascii="WP TypographicSymbols" w:hAnsi="WP TypographicSymbols" w:hint="default"/>
      </w:rPr>
    </w:lvl>
    <w:lvl w:ilvl="6">
      <w:start w:val="1"/>
      <w:numFmt w:val="bullet"/>
      <w:lvlText w:val="P"/>
      <w:lvlJc w:val="left"/>
      <w:pPr>
        <w:tabs>
          <w:tab w:val="num" w:pos="5040"/>
        </w:tabs>
        <w:ind w:left="5040" w:hanging="360"/>
      </w:pPr>
      <w:rPr>
        <w:rFonts w:ascii="WP TypographicSymbols" w:hAnsi="WP TypographicSymbols" w:hint="default"/>
      </w:rPr>
    </w:lvl>
    <w:lvl w:ilvl="7">
      <w:start w:val="1"/>
      <w:numFmt w:val="bullet"/>
      <w:lvlText w:val="P"/>
      <w:lvlJc w:val="left"/>
      <w:pPr>
        <w:tabs>
          <w:tab w:val="num" w:pos="5760"/>
        </w:tabs>
        <w:ind w:left="5760" w:hanging="360"/>
      </w:pPr>
      <w:rPr>
        <w:rFonts w:ascii="WP TypographicSymbols" w:hAnsi="WP TypographicSymbols" w:hint="default"/>
      </w:rPr>
    </w:lvl>
    <w:lvl w:ilvl="8">
      <w:start w:val="1"/>
      <w:numFmt w:val="bullet"/>
      <w:lvlText w:val="P"/>
      <w:lvlJc w:val="left"/>
      <w:pPr>
        <w:tabs>
          <w:tab w:val="num" w:pos="6480"/>
        </w:tabs>
        <w:ind w:left="6480" w:hanging="360"/>
      </w:pPr>
      <w:rPr>
        <w:rFonts w:ascii="WP TypographicSymbols" w:hAnsi="WP TypographicSymbols" w:hint="default"/>
      </w:rPr>
    </w:lvl>
  </w:abstractNum>
  <w:abstractNum w:abstractNumId="31">
    <w:nsid w:val="594D206C"/>
    <w:multiLevelType w:val="multilevel"/>
    <w:tmpl w:val="42A2D160"/>
    <w:lvl w:ilvl="0">
      <w:start w:val="1"/>
      <w:numFmt w:val="bullet"/>
      <w:lvlText w:val="P"/>
      <w:lvlJc w:val="left"/>
      <w:pPr>
        <w:tabs>
          <w:tab w:val="num" w:pos="720"/>
        </w:tabs>
        <w:ind w:left="720" w:hanging="360"/>
      </w:pPr>
      <w:rPr>
        <w:rFonts w:ascii="WP TypographicSymbols" w:hAnsi="WP TypographicSymbols" w:hint="default"/>
      </w:rPr>
    </w:lvl>
    <w:lvl w:ilvl="1">
      <w:start w:val="1"/>
      <w:numFmt w:val="bullet"/>
      <w:lvlText w:val="P"/>
      <w:lvlJc w:val="left"/>
      <w:pPr>
        <w:tabs>
          <w:tab w:val="num" w:pos="1440"/>
        </w:tabs>
        <w:ind w:left="1440" w:hanging="360"/>
      </w:pPr>
      <w:rPr>
        <w:rFonts w:ascii="WP TypographicSymbols" w:hAnsi="WP TypographicSymbols" w:hint="default"/>
      </w:rPr>
    </w:lvl>
    <w:lvl w:ilvl="2">
      <w:start w:val="1"/>
      <w:numFmt w:val="bullet"/>
      <w:lvlText w:val="P"/>
      <w:lvlJc w:val="left"/>
      <w:pPr>
        <w:tabs>
          <w:tab w:val="num" w:pos="2160"/>
        </w:tabs>
        <w:ind w:left="2160" w:hanging="360"/>
      </w:pPr>
      <w:rPr>
        <w:rFonts w:ascii="WP TypographicSymbols" w:hAnsi="WP TypographicSymbols" w:hint="default"/>
      </w:rPr>
    </w:lvl>
    <w:lvl w:ilvl="3">
      <w:start w:val="1"/>
      <w:numFmt w:val="bullet"/>
      <w:lvlText w:val="P"/>
      <w:lvlJc w:val="left"/>
      <w:pPr>
        <w:tabs>
          <w:tab w:val="num" w:pos="2880"/>
        </w:tabs>
        <w:ind w:left="2880" w:hanging="360"/>
      </w:pPr>
      <w:rPr>
        <w:rFonts w:ascii="WP TypographicSymbols" w:hAnsi="WP TypographicSymbols" w:hint="default"/>
      </w:rPr>
    </w:lvl>
    <w:lvl w:ilvl="4">
      <w:start w:val="1"/>
      <w:numFmt w:val="bullet"/>
      <w:lvlText w:val="P"/>
      <w:lvlJc w:val="left"/>
      <w:pPr>
        <w:tabs>
          <w:tab w:val="num" w:pos="3600"/>
        </w:tabs>
        <w:ind w:left="3600" w:hanging="360"/>
      </w:pPr>
      <w:rPr>
        <w:rFonts w:ascii="WP TypographicSymbols" w:hAnsi="WP TypographicSymbols" w:hint="default"/>
      </w:rPr>
    </w:lvl>
    <w:lvl w:ilvl="5">
      <w:start w:val="1"/>
      <w:numFmt w:val="bullet"/>
      <w:lvlText w:val="P"/>
      <w:lvlJc w:val="left"/>
      <w:pPr>
        <w:tabs>
          <w:tab w:val="num" w:pos="4320"/>
        </w:tabs>
        <w:ind w:left="4320" w:hanging="360"/>
      </w:pPr>
      <w:rPr>
        <w:rFonts w:ascii="WP TypographicSymbols" w:hAnsi="WP TypographicSymbols" w:hint="default"/>
      </w:rPr>
    </w:lvl>
    <w:lvl w:ilvl="6">
      <w:start w:val="1"/>
      <w:numFmt w:val="bullet"/>
      <w:lvlText w:val="P"/>
      <w:lvlJc w:val="left"/>
      <w:pPr>
        <w:tabs>
          <w:tab w:val="num" w:pos="5040"/>
        </w:tabs>
        <w:ind w:left="5040" w:hanging="360"/>
      </w:pPr>
      <w:rPr>
        <w:rFonts w:ascii="WP TypographicSymbols" w:hAnsi="WP TypographicSymbols" w:hint="default"/>
      </w:rPr>
    </w:lvl>
    <w:lvl w:ilvl="7">
      <w:start w:val="1"/>
      <w:numFmt w:val="bullet"/>
      <w:lvlText w:val="P"/>
      <w:lvlJc w:val="left"/>
      <w:pPr>
        <w:tabs>
          <w:tab w:val="num" w:pos="5760"/>
        </w:tabs>
        <w:ind w:left="5760" w:hanging="360"/>
      </w:pPr>
      <w:rPr>
        <w:rFonts w:ascii="WP TypographicSymbols" w:hAnsi="WP TypographicSymbols" w:hint="default"/>
      </w:rPr>
    </w:lvl>
    <w:lvl w:ilvl="8">
      <w:start w:val="1"/>
      <w:numFmt w:val="bullet"/>
      <w:lvlText w:val="P"/>
      <w:lvlJc w:val="left"/>
      <w:pPr>
        <w:tabs>
          <w:tab w:val="num" w:pos="6480"/>
        </w:tabs>
        <w:ind w:left="6480" w:hanging="360"/>
      </w:pPr>
      <w:rPr>
        <w:rFonts w:ascii="WP TypographicSymbols" w:hAnsi="WP TypographicSymbols" w:hint="default"/>
      </w:rPr>
    </w:lvl>
  </w:abstractNum>
  <w:abstractNum w:abstractNumId="32">
    <w:nsid w:val="5E6342DE"/>
    <w:multiLevelType w:val="hybridMultilevel"/>
    <w:tmpl w:val="0CF46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8F18B7"/>
    <w:multiLevelType w:val="hybridMultilevel"/>
    <w:tmpl w:val="73CCBEAC"/>
    <w:lvl w:ilvl="0" w:tplc="5AC81704">
      <w:start w:val="1"/>
      <w:numFmt w:val="decimal"/>
      <w:lvlText w:val="%1)"/>
      <w:lvlJc w:val="left"/>
      <w:pPr>
        <w:ind w:left="1080" w:hanging="360"/>
      </w:pPr>
      <w:rPr>
        <w:rFonts w:ascii="Garamond" w:eastAsia="Times New Roman" w:hAnsi="Garamond" w:cs="Tahoma"/>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54412A"/>
    <w:multiLevelType w:val="hybridMultilevel"/>
    <w:tmpl w:val="9D58DB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E40D35"/>
    <w:multiLevelType w:val="hybridMultilevel"/>
    <w:tmpl w:val="B3E4CF18"/>
    <w:lvl w:ilvl="0" w:tplc="7B2CEA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9E4C39"/>
    <w:multiLevelType w:val="hybridMultilevel"/>
    <w:tmpl w:val="F80C6D74"/>
    <w:lvl w:ilvl="0" w:tplc="6E98221E">
      <w:start w:val="1"/>
      <w:numFmt w:val="bullet"/>
      <w:lvlText w:val="P"/>
      <w:lvlJc w:val="left"/>
      <w:pPr>
        <w:tabs>
          <w:tab w:val="num" w:pos="720"/>
        </w:tabs>
        <w:ind w:left="720" w:hanging="360"/>
      </w:pPr>
      <w:rPr>
        <w:rFonts w:ascii="WP TypographicSymbols" w:hAnsi="WP TypographicSymbols" w:hint="default"/>
      </w:rPr>
    </w:lvl>
    <w:lvl w:ilvl="1" w:tplc="4DD2D664" w:tentative="1">
      <w:start w:val="1"/>
      <w:numFmt w:val="bullet"/>
      <w:lvlText w:val="P"/>
      <w:lvlJc w:val="left"/>
      <w:pPr>
        <w:tabs>
          <w:tab w:val="num" w:pos="1440"/>
        </w:tabs>
        <w:ind w:left="1440" w:hanging="360"/>
      </w:pPr>
      <w:rPr>
        <w:rFonts w:ascii="WP TypographicSymbols" w:hAnsi="WP TypographicSymbols" w:hint="default"/>
      </w:rPr>
    </w:lvl>
    <w:lvl w:ilvl="2" w:tplc="431042C8" w:tentative="1">
      <w:start w:val="1"/>
      <w:numFmt w:val="bullet"/>
      <w:lvlText w:val="P"/>
      <w:lvlJc w:val="left"/>
      <w:pPr>
        <w:tabs>
          <w:tab w:val="num" w:pos="2160"/>
        </w:tabs>
        <w:ind w:left="2160" w:hanging="360"/>
      </w:pPr>
      <w:rPr>
        <w:rFonts w:ascii="WP TypographicSymbols" w:hAnsi="WP TypographicSymbols" w:hint="default"/>
      </w:rPr>
    </w:lvl>
    <w:lvl w:ilvl="3" w:tplc="72B6142E" w:tentative="1">
      <w:start w:val="1"/>
      <w:numFmt w:val="bullet"/>
      <w:lvlText w:val="P"/>
      <w:lvlJc w:val="left"/>
      <w:pPr>
        <w:tabs>
          <w:tab w:val="num" w:pos="2880"/>
        </w:tabs>
        <w:ind w:left="2880" w:hanging="360"/>
      </w:pPr>
      <w:rPr>
        <w:rFonts w:ascii="WP TypographicSymbols" w:hAnsi="WP TypographicSymbols" w:hint="default"/>
      </w:rPr>
    </w:lvl>
    <w:lvl w:ilvl="4" w:tplc="7FF8D68A" w:tentative="1">
      <w:start w:val="1"/>
      <w:numFmt w:val="bullet"/>
      <w:lvlText w:val="P"/>
      <w:lvlJc w:val="left"/>
      <w:pPr>
        <w:tabs>
          <w:tab w:val="num" w:pos="3600"/>
        </w:tabs>
        <w:ind w:left="3600" w:hanging="360"/>
      </w:pPr>
      <w:rPr>
        <w:rFonts w:ascii="WP TypographicSymbols" w:hAnsi="WP TypographicSymbols" w:hint="default"/>
      </w:rPr>
    </w:lvl>
    <w:lvl w:ilvl="5" w:tplc="1474E5DC" w:tentative="1">
      <w:start w:val="1"/>
      <w:numFmt w:val="bullet"/>
      <w:lvlText w:val="P"/>
      <w:lvlJc w:val="left"/>
      <w:pPr>
        <w:tabs>
          <w:tab w:val="num" w:pos="4320"/>
        </w:tabs>
        <w:ind w:left="4320" w:hanging="360"/>
      </w:pPr>
      <w:rPr>
        <w:rFonts w:ascii="WP TypographicSymbols" w:hAnsi="WP TypographicSymbols" w:hint="default"/>
      </w:rPr>
    </w:lvl>
    <w:lvl w:ilvl="6" w:tplc="A97A1C04" w:tentative="1">
      <w:start w:val="1"/>
      <w:numFmt w:val="bullet"/>
      <w:lvlText w:val="P"/>
      <w:lvlJc w:val="left"/>
      <w:pPr>
        <w:tabs>
          <w:tab w:val="num" w:pos="5040"/>
        </w:tabs>
        <w:ind w:left="5040" w:hanging="360"/>
      </w:pPr>
      <w:rPr>
        <w:rFonts w:ascii="WP TypographicSymbols" w:hAnsi="WP TypographicSymbols" w:hint="default"/>
      </w:rPr>
    </w:lvl>
    <w:lvl w:ilvl="7" w:tplc="338E1754" w:tentative="1">
      <w:start w:val="1"/>
      <w:numFmt w:val="bullet"/>
      <w:lvlText w:val="P"/>
      <w:lvlJc w:val="left"/>
      <w:pPr>
        <w:tabs>
          <w:tab w:val="num" w:pos="5760"/>
        </w:tabs>
        <w:ind w:left="5760" w:hanging="360"/>
      </w:pPr>
      <w:rPr>
        <w:rFonts w:ascii="WP TypographicSymbols" w:hAnsi="WP TypographicSymbols" w:hint="default"/>
      </w:rPr>
    </w:lvl>
    <w:lvl w:ilvl="8" w:tplc="6B700CC4" w:tentative="1">
      <w:start w:val="1"/>
      <w:numFmt w:val="bullet"/>
      <w:lvlText w:val="P"/>
      <w:lvlJc w:val="left"/>
      <w:pPr>
        <w:tabs>
          <w:tab w:val="num" w:pos="6480"/>
        </w:tabs>
        <w:ind w:left="6480" w:hanging="360"/>
      </w:pPr>
      <w:rPr>
        <w:rFonts w:ascii="WP TypographicSymbols" w:hAnsi="WP TypographicSymbols" w:hint="default"/>
      </w:rPr>
    </w:lvl>
  </w:abstractNum>
  <w:abstractNum w:abstractNumId="37">
    <w:nsid w:val="78B4577E"/>
    <w:multiLevelType w:val="hybridMultilevel"/>
    <w:tmpl w:val="E214AB3E"/>
    <w:lvl w:ilvl="0" w:tplc="9682A2D8">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18"/>
  </w:num>
  <w:num w:numId="3">
    <w:abstractNumId w:val="28"/>
  </w:num>
  <w:num w:numId="4">
    <w:abstractNumId w:val="11"/>
  </w:num>
  <w:num w:numId="5">
    <w:abstractNumId w:val="36"/>
  </w:num>
  <w:num w:numId="6">
    <w:abstractNumId w:val="10"/>
  </w:num>
  <w:num w:numId="7">
    <w:abstractNumId w:val="26"/>
  </w:num>
  <w:num w:numId="8">
    <w:abstractNumId w:val="32"/>
  </w:num>
  <w:num w:numId="9">
    <w:abstractNumId w:val="13"/>
  </w:num>
  <w:num w:numId="10">
    <w:abstractNumId w:val="22"/>
  </w:num>
  <w:num w:numId="11">
    <w:abstractNumId w:val="9"/>
  </w:num>
  <w:num w:numId="12">
    <w:abstractNumId w:val="29"/>
  </w:num>
  <w:num w:numId="13">
    <w:abstractNumId w:val="1"/>
  </w:num>
  <w:num w:numId="14">
    <w:abstractNumId w:val="30"/>
  </w:num>
  <w:num w:numId="15">
    <w:abstractNumId w:val="15"/>
  </w:num>
  <w:num w:numId="16">
    <w:abstractNumId w:val="31"/>
  </w:num>
  <w:num w:numId="17">
    <w:abstractNumId w:val="2"/>
  </w:num>
  <w:num w:numId="18">
    <w:abstractNumId w:val="24"/>
  </w:num>
  <w:num w:numId="19">
    <w:abstractNumId w:val="12"/>
  </w:num>
  <w:num w:numId="20">
    <w:abstractNumId w:val="25"/>
  </w:num>
  <w:num w:numId="21">
    <w:abstractNumId w:val="23"/>
  </w:num>
  <w:num w:numId="22">
    <w:abstractNumId w:val="37"/>
  </w:num>
  <w:num w:numId="23">
    <w:abstractNumId w:val="7"/>
  </w:num>
  <w:num w:numId="24">
    <w:abstractNumId w:val="33"/>
  </w:num>
  <w:num w:numId="25">
    <w:abstractNumId w:val="6"/>
  </w:num>
  <w:num w:numId="26">
    <w:abstractNumId w:val="16"/>
  </w:num>
  <w:num w:numId="27">
    <w:abstractNumId w:val="21"/>
  </w:num>
  <w:num w:numId="28">
    <w:abstractNumId w:val="20"/>
  </w:num>
  <w:num w:numId="29">
    <w:abstractNumId w:val="14"/>
  </w:num>
  <w:num w:numId="30">
    <w:abstractNumId w:val="5"/>
  </w:num>
  <w:num w:numId="31">
    <w:abstractNumId w:val="17"/>
  </w:num>
  <w:num w:numId="32">
    <w:abstractNumId w:val="4"/>
  </w:num>
  <w:num w:numId="33">
    <w:abstractNumId w:val="3"/>
  </w:num>
  <w:num w:numId="34">
    <w:abstractNumId w:val="19"/>
  </w:num>
  <w:num w:numId="35">
    <w:abstractNumId w:val="34"/>
  </w:num>
  <w:num w:numId="36">
    <w:abstractNumId w:val="0"/>
  </w:num>
  <w:num w:numId="37">
    <w:abstractNumId w:val="35"/>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5F"/>
    <w:rsid w:val="00001657"/>
    <w:rsid w:val="0000464E"/>
    <w:rsid w:val="000057A9"/>
    <w:rsid w:val="0001020C"/>
    <w:rsid w:val="0001466D"/>
    <w:rsid w:val="00023DE2"/>
    <w:rsid w:val="00024614"/>
    <w:rsid w:val="000257C6"/>
    <w:rsid w:val="000271B2"/>
    <w:rsid w:val="00031DBA"/>
    <w:rsid w:val="00033B1C"/>
    <w:rsid w:val="00035F1D"/>
    <w:rsid w:val="00040F93"/>
    <w:rsid w:val="000423A2"/>
    <w:rsid w:val="00051480"/>
    <w:rsid w:val="00053542"/>
    <w:rsid w:val="00056469"/>
    <w:rsid w:val="00057934"/>
    <w:rsid w:val="00061084"/>
    <w:rsid w:val="00061B8C"/>
    <w:rsid w:val="000632D6"/>
    <w:rsid w:val="00067F4C"/>
    <w:rsid w:val="00072407"/>
    <w:rsid w:val="00073EBC"/>
    <w:rsid w:val="00077079"/>
    <w:rsid w:val="00081008"/>
    <w:rsid w:val="000813C9"/>
    <w:rsid w:val="00082F96"/>
    <w:rsid w:val="000968E4"/>
    <w:rsid w:val="00097BC1"/>
    <w:rsid w:val="000A2C2A"/>
    <w:rsid w:val="000A4CD2"/>
    <w:rsid w:val="000A6110"/>
    <w:rsid w:val="000A79E6"/>
    <w:rsid w:val="000A7C8A"/>
    <w:rsid w:val="000B003A"/>
    <w:rsid w:val="000B6966"/>
    <w:rsid w:val="000C1703"/>
    <w:rsid w:val="000D06ED"/>
    <w:rsid w:val="000D20C6"/>
    <w:rsid w:val="000D5185"/>
    <w:rsid w:val="000E0836"/>
    <w:rsid w:val="000E37ED"/>
    <w:rsid w:val="000E42FF"/>
    <w:rsid w:val="000E4329"/>
    <w:rsid w:val="000E7EC7"/>
    <w:rsid w:val="00101ED9"/>
    <w:rsid w:val="001043A8"/>
    <w:rsid w:val="0011073E"/>
    <w:rsid w:val="001126AE"/>
    <w:rsid w:val="00115E22"/>
    <w:rsid w:val="001175F2"/>
    <w:rsid w:val="001241E5"/>
    <w:rsid w:val="00127734"/>
    <w:rsid w:val="00131C50"/>
    <w:rsid w:val="001355F2"/>
    <w:rsid w:val="001377B5"/>
    <w:rsid w:val="00156EA5"/>
    <w:rsid w:val="001605AE"/>
    <w:rsid w:val="001631C7"/>
    <w:rsid w:val="00164EAC"/>
    <w:rsid w:val="001660A8"/>
    <w:rsid w:val="00167996"/>
    <w:rsid w:val="00173644"/>
    <w:rsid w:val="00173A2E"/>
    <w:rsid w:val="00182257"/>
    <w:rsid w:val="00182DF9"/>
    <w:rsid w:val="00186521"/>
    <w:rsid w:val="001903D2"/>
    <w:rsid w:val="0019050D"/>
    <w:rsid w:val="00193021"/>
    <w:rsid w:val="00193504"/>
    <w:rsid w:val="00195255"/>
    <w:rsid w:val="00195CF1"/>
    <w:rsid w:val="001A0D3E"/>
    <w:rsid w:val="001A5734"/>
    <w:rsid w:val="001A611D"/>
    <w:rsid w:val="001B0A54"/>
    <w:rsid w:val="001B1379"/>
    <w:rsid w:val="001B660C"/>
    <w:rsid w:val="001C0873"/>
    <w:rsid w:val="001C0A76"/>
    <w:rsid w:val="001C1274"/>
    <w:rsid w:val="001C1889"/>
    <w:rsid w:val="001C3E58"/>
    <w:rsid w:val="001C6602"/>
    <w:rsid w:val="001D2C47"/>
    <w:rsid w:val="001D5725"/>
    <w:rsid w:val="001D6A36"/>
    <w:rsid w:val="001E0215"/>
    <w:rsid w:val="001E3D4A"/>
    <w:rsid w:val="001E6221"/>
    <w:rsid w:val="001E746D"/>
    <w:rsid w:val="001F3346"/>
    <w:rsid w:val="001F440F"/>
    <w:rsid w:val="00210869"/>
    <w:rsid w:val="002167D6"/>
    <w:rsid w:val="00220D18"/>
    <w:rsid w:val="00223C4D"/>
    <w:rsid w:val="00223F28"/>
    <w:rsid w:val="002260E4"/>
    <w:rsid w:val="002305CB"/>
    <w:rsid w:val="00230983"/>
    <w:rsid w:val="00237FF1"/>
    <w:rsid w:val="002446AF"/>
    <w:rsid w:val="002478B5"/>
    <w:rsid w:val="002509D1"/>
    <w:rsid w:val="00250DF8"/>
    <w:rsid w:val="00251C27"/>
    <w:rsid w:val="00254DFE"/>
    <w:rsid w:val="00254FF0"/>
    <w:rsid w:val="00261A8B"/>
    <w:rsid w:val="0026528E"/>
    <w:rsid w:val="0026573E"/>
    <w:rsid w:val="00267719"/>
    <w:rsid w:val="0027003E"/>
    <w:rsid w:val="002702EA"/>
    <w:rsid w:val="0027284E"/>
    <w:rsid w:val="0028156D"/>
    <w:rsid w:val="00282639"/>
    <w:rsid w:val="00285D82"/>
    <w:rsid w:val="00292FA2"/>
    <w:rsid w:val="00296340"/>
    <w:rsid w:val="002A15F9"/>
    <w:rsid w:val="002A430E"/>
    <w:rsid w:val="002A45FB"/>
    <w:rsid w:val="002A7CE9"/>
    <w:rsid w:val="002B08B1"/>
    <w:rsid w:val="002B182A"/>
    <w:rsid w:val="002B18A6"/>
    <w:rsid w:val="002B5B85"/>
    <w:rsid w:val="002B6C10"/>
    <w:rsid w:val="002C1E0A"/>
    <w:rsid w:val="002C5763"/>
    <w:rsid w:val="002C5810"/>
    <w:rsid w:val="002C6192"/>
    <w:rsid w:val="002D24CE"/>
    <w:rsid w:val="002D4E00"/>
    <w:rsid w:val="002E1A1E"/>
    <w:rsid w:val="002E2BC2"/>
    <w:rsid w:val="002E6728"/>
    <w:rsid w:val="002F3D43"/>
    <w:rsid w:val="0030024F"/>
    <w:rsid w:val="00301931"/>
    <w:rsid w:val="003019E7"/>
    <w:rsid w:val="003053D1"/>
    <w:rsid w:val="00306F5D"/>
    <w:rsid w:val="00313EE5"/>
    <w:rsid w:val="00316066"/>
    <w:rsid w:val="00323871"/>
    <w:rsid w:val="00327F7E"/>
    <w:rsid w:val="0033010B"/>
    <w:rsid w:val="00331D7B"/>
    <w:rsid w:val="00332BE6"/>
    <w:rsid w:val="0033321D"/>
    <w:rsid w:val="00334D18"/>
    <w:rsid w:val="0034090C"/>
    <w:rsid w:val="0034218A"/>
    <w:rsid w:val="00342AC9"/>
    <w:rsid w:val="00343416"/>
    <w:rsid w:val="00345FC2"/>
    <w:rsid w:val="003528A4"/>
    <w:rsid w:val="00355EB1"/>
    <w:rsid w:val="00357FB4"/>
    <w:rsid w:val="00360B6D"/>
    <w:rsid w:val="00362174"/>
    <w:rsid w:val="00362B38"/>
    <w:rsid w:val="00363838"/>
    <w:rsid w:val="00366AE5"/>
    <w:rsid w:val="0037514A"/>
    <w:rsid w:val="003752DD"/>
    <w:rsid w:val="00385301"/>
    <w:rsid w:val="003860D0"/>
    <w:rsid w:val="00392774"/>
    <w:rsid w:val="00397235"/>
    <w:rsid w:val="003B6D17"/>
    <w:rsid w:val="003C309A"/>
    <w:rsid w:val="003C455D"/>
    <w:rsid w:val="003C772B"/>
    <w:rsid w:val="003D5CB1"/>
    <w:rsid w:val="003E1EF6"/>
    <w:rsid w:val="003E450C"/>
    <w:rsid w:val="003E4D72"/>
    <w:rsid w:val="003E6CE7"/>
    <w:rsid w:val="003F0B42"/>
    <w:rsid w:val="003F14C7"/>
    <w:rsid w:val="003F3EE2"/>
    <w:rsid w:val="003F739E"/>
    <w:rsid w:val="00402E87"/>
    <w:rsid w:val="00403A64"/>
    <w:rsid w:val="004050C5"/>
    <w:rsid w:val="00412F95"/>
    <w:rsid w:val="00413277"/>
    <w:rsid w:val="0042178E"/>
    <w:rsid w:val="00425ECF"/>
    <w:rsid w:val="00430E08"/>
    <w:rsid w:val="00430EFE"/>
    <w:rsid w:val="00432649"/>
    <w:rsid w:val="004401CD"/>
    <w:rsid w:val="00442214"/>
    <w:rsid w:val="004435DD"/>
    <w:rsid w:val="00445F9C"/>
    <w:rsid w:val="00447CDA"/>
    <w:rsid w:val="004574C8"/>
    <w:rsid w:val="0045773F"/>
    <w:rsid w:val="00460F5F"/>
    <w:rsid w:val="004633E9"/>
    <w:rsid w:val="00465E25"/>
    <w:rsid w:val="004700B2"/>
    <w:rsid w:val="00476312"/>
    <w:rsid w:val="00476709"/>
    <w:rsid w:val="00481BB1"/>
    <w:rsid w:val="00484DEE"/>
    <w:rsid w:val="00493C86"/>
    <w:rsid w:val="00494E02"/>
    <w:rsid w:val="00496FC6"/>
    <w:rsid w:val="00497C0A"/>
    <w:rsid w:val="004A0B90"/>
    <w:rsid w:val="004A160E"/>
    <w:rsid w:val="004A1716"/>
    <w:rsid w:val="004A6E24"/>
    <w:rsid w:val="004B2552"/>
    <w:rsid w:val="004B2D7A"/>
    <w:rsid w:val="004B7625"/>
    <w:rsid w:val="004C2D4B"/>
    <w:rsid w:val="004C39B4"/>
    <w:rsid w:val="004C4E0F"/>
    <w:rsid w:val="004D5D7D"/>
    <w:rsid w:val="004E1C28"/>
    <w:rsid w:val="004E2627"/>
    <w:rsid w:val="004E4520"/>
    <w:rsid w:val="004E48E9"/>
    <w:rsid w:val="004E5825"/>
    <w:rsid w:val="004F0571"/>
    <w:rsid w:val="004F06BE"/>
    <w:rsid w:val="004F79F4"/>
    <w:rsid w:val="005068E4"/>
    <w:rsid w:val="00507AEB"/>
    <w:rsid w:val="005119FF"/>
    <w:rsid w:val="00513186"/>
    <w:rsid w:val="005140E8"/>
    <w:rsid w:val="005252D3"/>
    <w:rsid w:val="00530C5E"/>
    <w:rsid w:val="005365D0"/>
    <w:rsid w:val="00541488"/>
    <w:rsid w:val="0054359D"/>
    <w:rsid w:val="005508D7"/>
    <w:rsid w:val="00552680"/>
    <w:rsid w:val="00555E99"/>
    <w:rsid w:val="005564CB"/>
    <w:rsid w:val="005565B6"/>
    <w:rsid w:val="00557B57"/>
    <w:rsid w:val="00566A7F"/>
    <w:rsid w:val="00571DDD"/>
    <w:rsid w:val="00573961"/>
    <w:rsid w:val="005748F2"/>
    <w:rsid w:val="00577E12"/>
    <w:rsid w:val="00581996"/>
    <w:rsid w:val="005829A0"/>
    <w:rsid w:val="005831B5"/>
    <w:rsid w:val="00584D69"/>
    <w:rsid w:val="005876FE"/>
    <w:rsid w:val="005902C5"/>
    <w:rsid w:val="00596798"/>
    <w:rsid w:val="00597A45"/>
    <w:rsid w:val="005A3168"/>
    <w:rsid w:val="005A7C74"/>
    <w:rsid w:val="005B0417"/>
    <w:rsid w:val="005B13AA"/>
    <w:rsid w:val="005B3493"/>
    <w:rsid w:val="005B6DE1"/>
    <w:rsid w:val="005C387D"/>
    <w:rsid w:val="005C48F6"/>
    <w:rsid w:val="005C6C3E"/>
    <w:rsid w:val="005C708B"/>
    <w:rsid w:val="005D4D8B"/>
    <w:rsid w:val="005D7513"/>
    <w:rsid w:val="005D785F"/>
    <w:rsid w:val="005E03DA"/>
    <w:rsid w:val="005E1AD3"/>
    <w:rsid w:val="005E7F64"/>
    <w:rsid w:val="005F467E"/>
    <w:rsid w:val="005F4A27"/>
    <w:rsid w:val="005F6B8A"/>
    <w:rsid w:val="005F7311"/>
    <w:rsid w:val="00601D95"/>
    <w:rsid w:val="00601EAE"/>
    <w:rsid w:val="00604527"/>
    <w:rsid w:val="00607ABA"/>
    <w:rsid w:val="006211E5"/>
    <w:rsid w:val="00623E04"/>
    <w:rsid w:val="00626A7D"/>
    <w:rsid w:val="006279BD"/>
    <w:rsid w:val="006351B8"/>
    <w:rsid w:val="00637336"/>
    <w:rsid w:val="00637A82"/>
    <w:rsid w:val="0064078B"/>
    <w:rsid w:val="006426C9"/>
    <w:rsid w:val="00643E55"/>
    <w:rsid w:val="00647DAC"/>
    <w:rsid w:val="00651834"/>
    <w:rsid w:val="00651F23"/>
    <w:rsid w:val="00653F13"/>
    <w:rsid w:val="006557A1"/>
    <w:rsid w:val="006557E7"/>
    <w:rsid w:val="006558E9"/>
    <w:rsid w:val="006606A8"/>
    <w:rsid w:val="00665659"/>
    <w:rsid w:val="00665F09"/>
    <w:rsid w:val="0066736E"/>
    <w:rsid w:val="006679DA"/>
    <w:rsid w:val="00667A80"/>
    <w:rsid w:val="006807CF"/>
    <w:rsid w:val="00681FE6"/>
    <w:rsid w:val="006909C9"/>
    <w:rsid w:val="00693C58"/>
    <w:rsid w:val="00696AE8"/>
    <w:rsid w:val="00697533"/>
    <w:rsid w:val="006A07E6"/>
    <w:rsid w:val="006A1963"/>
    <w:rsid w:val="006A1D91"/>
    <w:rsid w:val="006A3CC9"/>
    <w:rsid w:val="006A3F38"/>
    <w:rsid w:val="006A6FFB"/>
    <w:rsid w:val="006B2492"/>
    <w:rsid w:val="006B610D"/>
    <w:rsid w:val="006C21EF"/>
    <w:rsid w:val="006C27B2"/>
    <w:rsid w:val="006C5776"/>
    <w:rsid w:val="006C7285"/>
    <w:rsid w:val="006C7C7C"/>
    <w:rsid w:val="006D34B3"/>
    <w:rsid w:val="006D3645"/>
    <w:rsid w:val="006D5B67"/>
    <w:rsid w:val="006E4FCB"/>
    <w:rsid w:val="006E7915"/>
    <w:rsid w:val="006F29DB"/>
    <w:rsid w:val="006F2D18"/>
    <w:rsid w:val="006F2FF9"/>
    <w:rsid w:val="006F459F"/>
    <w:rsid w:val="006F757C"/>
    <w:rsid w:val="006F7756"/>
    <w:rsid w:val="006F7C4F"/>
    <w:rsid w:val="00700B15"/>
    <w:rsid w:val="00701D07"/>
    <w:rsid w:val="00705688"/>
    <w:rsid w:val="0071035D"/>
    <w:rsid w:val="007104E2"/>
    <w:rsid w:val="00715E96"/>
    <w:rsid w:val="00716ECF"/>
    <w:rsid w:val="00726402"/>
    <w:rsid w:val="00730494"/>
    <w:rsid w:val="00731090"/>
    <w:rsid w:val="007330A7"/>
    <w:rsid w:val="00733FDD"/>
    <w:rsid w:val="0073777C"/>
    <w:rsid w:val="00737904"/>
    <w:rsid w:val="00741628"/>
    <w:rsid w:val="00743DD8"/>
    <w:rsid w:val="00746F76"/>
    <w:rsid w:val="00751598"/>
    <w:rsid w:val="00753A2C"/>
    <w:rsid w:val="007574E3"/>
    <w:rsid w:val="00762DD3"/>
    <w:rsid w:val="00766405"/>
    <w:rsid w:val="00773068"/>
    <w:rsid w:val="0077573C"/>
    <w:rsid w:val="00781713"/>
    <w:rsid w:val="00781CB8"/>
    <w:rsid w:val="007827C7"/>
    <w:rsid w:val="007852B7"/>
    <w:rsid w:val="007861D8"/>
    <w:rsid w:val="007939F1"/>
    <w:rsid w:val="00794B77"/>
    <w:rsid w:val="007A03A2"/>
    <w:rsid w:val="007A166C"/>
    <w:rsid w:val="007A1C88"/>
    <w:rsid w:val="007A7F18"/>
    <w:rsid w:val="007B09BD"/>
    <w:rsid w:val="007B25A9"/>
    <w:rsid w:val="007B38B5"/>
    <w:rsid w:val="007B59A3"/>
    <w:rsid w:val="007C45FF"/>
    <w:rsid w:val="007C46BE"/>
    <w:rsid w:val="007C4F90"/>
    <w:rsid w:val="007C6294"/>
    <w:rsid w:val="007C67BA"/>
    <w:rsid w:val="007C6C60"/>
    <w:rsid w:val="007D0F2D"/>
    <w:rsid w:val="007D5AF8"/>
    <w:rsid w:val="007D697E"/>
    <w:rsid w:val="007D6985"/>
    <w:rsid w:val="007E0F19"/>
    <w:rsid w:val="007F201D"/>
    <w:rsid w:val="007F550D"/>
    <w:rsid w:val="007F6629"/>
    <w:rsid w:val="00804542"/>
    <w:rsid w:val="008052B9"/>
    <w:rsid w:val="00805D89"/>
    <w:rsid w:val="008069D9"/>
    <w:rsid w:val="0081052A"/>
    <w:rsid w:val="00811B89"/>
    <w:rsid w:val="008149AE"/>
    <w:rsid w:val="00815EC1"/>
    <w:rsid w:val="00817119"/>
    <w:rsid w:val="008222E3"/>
    <w:rsid w:val="00823929"/>
    <w:rsid w:val="00831625"/>
    <w:rsid w:val="00831906"/>
    <w:rsid w:val="00832527"/>
    <w:rsid w:val="00832583"/>
    <w:rsid w:val="00832912"/>
    <w:rsid w:val="00834D20"/>
    <w:rsid w:val="0083562C"/>
    <w:rsid w:val="00842C76"/>
    <w:rsid w:val="00843497"/>
    <w:rsid w:val="00843927"/>
    <w:rsid w:val="00844484"/>
    <w:rsid w:val="00847629"/>
    <w:rsid w:val="0084766E"/>
    <w:rsid w:val="00855F0C"/>
    <w:rsid w:val="00856A9A"/>
    <w:rsid w:val="0086012A"/>
    <w:rsid w:val="00860ADF"/>
    <w:rsid w:val="00863C49"/>
    <w:rsid w:val="008642BC"/>
    <w:rsid w:val="008669D1"/>
    <w:rsid w:val="0086701C"/>
    <w:rsid w:val="00870A91"/>
    <w:rsid w:val="00877B46"/>
    <w:rsid w:val="008872A2"/>
    <w:rsid w:val="00891CA2"/>
    <w:rsid w:val="0089560D"/>
    <w:rsid w:val="00895C3E"/>
    <w:rsid w:val="00895F06"/>
    <w:rsid w:val="008960A6"/>
    <w:rsid w:val="00897369"/>
    <w:rsid w:val="008A6302"/>
    <w:rsid w:val="008B22F6"/>
    <w:rsid w:val="008C3BBE"/>
    <w:rsid w:val="008D0046"/>
    <w:rsid w:val="008D11F7"/>
    <w:rsid w:val="008D33B4"/>
    <w:rsid w:val="008D76C8"/>
    <w:rsid w:val="008E2552"/>
    <w:rsid w:val="008E2C64"/>
    <w:rsid w:val="008E5EF7"/>
    <w:rsid w:val="008E6DE7"/>
    <w:rsid w:val="008F0623"/>
    <w:rsid w:val="008F2E81"/>
    <w:rsid w:val="008F7439"/>
    <w:rsid w:val="00902F88"/>
    <w:rsid w:val="009069D0"/>
    <w:rsid w:val="00910A5A"/>
    <w:rsid w:val="00915CC6"/>
    <w:rsid w:val="009160A4"/>
    <w:rsid w:val="0091653C"/>
    <w:rsid w:val="009252F9"/>
    <w:rsid w:val="0092559E"/>
    <w:rsid w:val="009349C9"/>
    <w:rsid w:val="00937ECE"/>
    <w:rsid w:val="00940723"/>
    <w:rsid w:val="009412D2"/>
    <w:rsid w:val="00946739"/>
    <w:rsid w:val="00947F8F"/>
    <w:rsid w:val="00952449"/>
    <w:rsid w:val="00952632"/>
    <w:rsid w:val="00953700"/>
    <w:rsid w:val="00954616"/>
    <w:rsid w:val="009559F6"/>
    <w:rsid w:val="00966290"/>
    <w:rsid w:val="0096699C"/>
    <w:rsid w:val="0097365A"/>
    <w:rsid w:val="00974ABC"/>
    <w:rsid w:val="00975A37"/>
    <w:rsid w:val="009846BE"/>
    <w:rsid w:val="00986E5E"/>
    <w:rsid w:val="009876B4"/>
    <w:rsid w:val="009931FB"/>
    <w:rsid w:val="00995E29"/>
    <w:rsid w:val="0099725A"/>
    <w:rsid w:val="00997C00"/>
    <w:rsid w:val="009A10FD"/>
    <w:rsid w:val="009A7E95"/>
    <w:rsid w:val="009B6A90"/>
    <w:rsid w:val="009C200A"/>
    <w:rsid w:val="009C3D38"/>
    <w:rsid w:val="009C4395"/>
    <w:rsid w:val="009C507A"/>
    <w:rsid w:val="009C5892"/>
    <w:rsid w:val="009C5DED"/>
    <w:rsid w:val="009D13D7"/>
    <w:rsid w:val="009D215D"/>
    <w:rsid w:val="009D7E2C"/>
    <w:rsid w:val="009E1CB0"/>
    <w:rsid w:val="009E3F9D"/>
    <w:rsid w:val="009E57B5"/>
    <w:rsid w:val="009F1BE5"/>
    <w:rsid w:val="009F7CB3"/>
    <w:rsid w:val="00A047BB"/>
    <w:rsid w:val="00A07980"/>
    <w:rsid w:val="00A1056E"/>
    <w:rsid w:val="00A16469"/>
    <w:rsid w:val="00A207ED"/>
    <w:rsid w:val="00A222ED"/>
    <w:rsid w:val="00A22A27"/>
    <w:rsid w:val="00A2511A"/>
    <w:rsid w:val="00A25130"/>
    <w:rsid w:val="00A259B8"/>
    <w:rsid w:val="00A26795"/>
    <w:rsid w:val="00A27E6D"/>
    <w:rsid w:val="00A30DB4"/>
    <w:rsid w:val="00A31EF3"/>
    <w:rsid w:val="00A32490"/>
    <w:rsid w:val="00A32C01"/>
    <w:rsid w:val="00A34675"/>
    <w:rsid w:val="00A35FA0"/>
    <w:rsid w:val="00A3610E"/>
    <w:rsid w:val="00A36AFA"/>
    <w:rsid w:val="00A4001C"/>
    <w:rsid w:val="00A42392"/>
    <w:rsid w:val="00A43FD3"/>
    <w:rsid w:val="00A47FF4"/>
    <w:rsid w:val="00A509F8"/>
    <w:rsid w:val="00A52790"/>
    <w:rsid w:val="00A543AD"/>
    <w:rsid w:val="00A64D1C"/>
    <w:rsid w:val="00A67A8B"/>
    <w:rsid w:val="00A73B91"/>
    <w:rsid w:val="00A77020"/>
    <w:rsid w:val="00A81029"/>
    <w:rsid w:val="00A83E4E"/>
    <w:rsid w:val="00A84707"/>
    <w:rsid w:val="00A96CC3"/>
    <w:rsid w:val="00AA1CC0"/>
    <w:rsid w:val="00AA379E"/>
    <w:rsid w:val="00AB2C1F"/>
    <w:rsid w:val="00AB4058"/>
    <w:rsid w:val="00AB7B9D"/>
    <w:rsid w:val="00AC17AE"/>
    <w:rsid w:val="00AC4A97"/>
    <w:rsid w:val="00AC518D"/>
    <w:rsid w:val="00AC61E4"/>
    <w:rsid w:val="00AD09E2"/>
    <w:rsid w:val="00AD0F94"/>
    <w:rsid w:val="00AD1B61"/>
    <w:rsid w:val="00AD45A6"/>
    <w:rsid w:val="00AE1544"/>
    <w:rsid w:val="00AE1F84"/>
    <w:rsid w:val="00AF0AEA"/>
    <w:rsid w:val="00AF0F4B"/>
    <w:rsid w:val="00AF5E04"/>
    <w:rsid w:val="00B0401E"/>
    <w:rsid w:val="00B043B2"/>
    <w:rsid w:val="00B073D0"/>
    <w:rsid w:val="00B12521"/>
    <w:rsid w:val="00B1598C"/>
    <w:rsid w:val="00B20489"/>
    <w:rsid w:val="00B23046"/>
    <w:rsid w:val="00B2362D"/>
    <w:rsid w:val="00B253FD"/>
    <w:rsid w:val="00B257FF"/>
    <w:rsid w:val="00B26DCB"/>
    <w:rsid w:val="00B278F1"/>
    <w:rsid w:val="00B321CD"/>
    <w:rsid w:val="00B33AD7"/>
    <w:rsid w:val="00B34D15"/>
    <w:rsid w:val="00B34D35"/>
    <w:rsid w:val="00B35DEA"/>
    <w:rsid w:val="00B369C7"/>
    <w:rsid w:val="00B3793A"/>
    <w:rsid w:val="00B37F56"/>
    <w:rsid w:val="00B41A41"/>
    <w:rsid w:val="00B42E12"/>
    <w:rsid w:val="00B43E02"/>
    <w:rsid w:val="00B47483"/>
    <w:rsid w:val="00B515EC"/>
    <w:rsid w:val="00B527B0"/>
    <w:rsid w:val="00B52B6C"/>
    <w:rsid w:val="00B52BC2"/>
    <w:rsid w:val="00B5674F"/>
    <w:rsid w:val="00B57851"/>
    <w:rsid w:val="00B61F1F"/>
    <w:rsid w:val="00B626EB"/>
    <w:rsid w:val="00B66114"/>
    <w:rsid w:val="00B71A0E"/>
    <w:rsid w:val="00B75E1C"/>
    <w:rsid w:val="00B77D72"/>
    <w:rsid w:val="00B85EEE"/>
    <w:rsid w:val="00B904DA"/>
    <w:rsid w:val="00B90617"/>
    <w:rsid w:val="00B97147"/>
    <w:rsid w:val="00BA1C7A"/>
    <w:rsid w:val="00BA4B31"/>
    <w:rsid w:val="00BA7738"/>
    <w:rsid w:val="00BA7E14"/>
    <w:rsid w:val="00BB04E2"/>
    <w:rsid w:val="00BB39BB"/>
    <w:rsid w:val="00BC2667"/>
    <w:rsid w:val="00BC3865"/>
    <w:rsid w:val="00BC3A37"/>
    <w:rsid w:val="00BC3F50"/>
    <w:rsid w:val="00BC504A"/>
    <w:rsid w:val="00BC722E"/>
    <w:rsid w:val="00BD23D0"/>
    <w:rsid w:val="00BE3D86"/>
    <w:rsid w:val="00BE41B8"/>
    <w:rsid w:val="00BE7E81"/>
    <w:rsid w:val="00BF22C6"/>
    <w:rsid w:val="00BF254A"/>
    <w:rsid w:val="00BF274F"/>
    <w:rsid w:val="00BF3FEA"/>
    <w:rsid w:val="00BF420C"/>
    <w:rsid w:val="00BF49D5"/>
    <w:rsid w:val="00BF5CFA"/>
    <w:rsid w:val="00C20400"/>
    <w:rsid w:val="00C24807"/>
    <w:rsid w:val="00C24C1E"/>
    <w:rsid w:val="00C303E0"/>
    <w:rsid w:val="00C3132B"/>
    <w:rsid w:val="00C319B6"/>
    <w:rsid w:val="00C336B1"/>
    <w:rsid w:val="00C420DD"/>
    <w:rsid w:val="00C46335"/>
    <w:rsid w:val="00C471AE"/>
    <w:rsid w:val="00C52FFE"/>
    <w:rsid w:val="00C575B3"/>
    <w:rsid w:val="00C57F8A"/>
    <w:rsid w:val="00C65998"/>
    <w:rsid w:val="00C676CA"/>
    <w:rsid w:val="00C70E0D"/>
    <w:rsid w:val="00C735DB"/>
    <w:rsid w:val="00C73638"/>
    <w:rsid w:val="00C75F11"/>
    <w:rsid w:val="00C8174D"/>
    <w:rsid w:val="00C85080"/>
    <w:rsid w:val="00C87D56"/>
    <w:rsid w:val="00C939ED"/>
    <w:rsid w:val="00C93A87"/>
    <w:rsid w:val="00CA0F1A"/>
    <w:rsid w:val="00CA10CE"/>
    <w:rsid w:val="00CA21B6"/>
    <w:rsid w:val="00CA45A2"/>
    <w:rsid w:val="00CA5F29"/>
    <w:rsid w:val="00CB33C3"/>
    <w:rsid w:val="00CB3F14"/>
    <w:rsid w:val="00CC42A2"/>
    <w:rsid w:val="00CC64F2"/>
    <w:rsid w:val="00CC756B"/>
    <w:rsid w:val="00CD0876"/>
    <w:rsid w:val="00CD3BF5"/>
    <w:rsid w:val="00CD53C6"/>
    <w:rsid w:val="00CE319F"/>
    <w:rsid w:val="00CE3AF8"/>
    <w:rsid w:val="00CE5018"/>
    <w:rsid w:val="00CE552F"/>
    <w:rsid w:val="00CE6FFA"/>
    <w:rsid w:val="00CF0848"/>
    <w:rsid w:val="00D00A16"/>
    <w:rsid w:val="00D03417"/>
    <w:rsid w:val="00D1534D"/>
    <w:rsid w:val="00D160F1"/>
    <w:rsid w:val="00D175A6"/>
    <w:rsid w:val="00D2009C"/>
    <w:rsid w:val="00D25E63"/>
    <w:rsid w:val="00D2748B"/>
    <w:rsid w:val="00D303AA"/>
    <w:rsid w:val="00D30A8A"/>
    <w:rsid w:val="00D312D1"/>
    <w:rsid w:val="00D32705"/>
    <w:rsid w:val="00D4129D"/>
    <w:rsid w:val="00D425A2"/>
    <w:rsid w:val="00D43F59"/>
    <w:rsid w:val="00D47A08"/>
    <w:rsid w:val="00D50095"/>
    <w:rsid w:val="00D55CA8"/>
    <w:rsid w:val="00D57A9D"/>
    <w:rsid w:val="00D6202F"/>
    <w:rsid w:val="00D647EA"/>
    <w:rsid w:val="00D661AA"/>
    <w:rsid w:val="00D73CD0"/>
    <w:rsid w:val="00D800DF"/>
    <w:rsid w:val="00D804CE"/>
    <w:rsid w:val="00D83459"/>
    <w:rsid w:val="00D91AC4"/>
    <w:rsid w:val="00D952F5"/>
    <w:rsid w:val="00DA0FA6"/>
    <w:rsid w:val="00DA394F"/>
    <w:rsid w:val="00DB05EE"/>
    <w:rsid w:val="00DB682E"/>
    <w:rsid w:val="00DC3FB5"/>
    <w:rsid w:val="00DC4E47"/>
    <w:rsid w:val="00DD03B6"/>
    <w:rsid w:val="00DD0B9F"/>
    <w:rsid w:val="00DD1C97"/>
    <w:rsid w:val="00DD50C2"/>
    <w:rsid w:val="00DD682D"/>
    <w:rsid w:val="00DD6CCD"/>
    <w:rsid w:val="00DE3367"/>
    <w:rsid w:val="00E0202F"/>
    <w:rsid w:val="00E05DFA"/>
    <w:rsid w:val="00E224F3"/>
    <w:rsid w:val="00E24A0D"/>
    <w:rsid w:val="00E24EEE"/>
    <w:rsid w:val="00E25363"/>
    <w:rsid w:val="00E259EF"/>
    <w:rsid w:val="00E44D75"/>
    <w:rsid w:val="00E45E6F"/>
    <w:rsid w:val="00E52A46"/>
    <w:rsid w:val="00E53370"/>
    <w:rsid w:val="00E534C2"/>
    <w:rsid w:val="00E6092F"/>
    <w:rsid w:val="00E652FE"/>
    <w:rsid w:val="00E70DDD"/>
    <w:rsid w:val="00E72FA6"/>
    <w:rsid w:val="00E741E8"/>
    <w:rsid w:val="00E75557"/>
    <w:rsid w:val="00E75C56"/>
    <w:rsid w:val="00E77C09"/>
    <w:rsid w:val="00E80A50"/>
    <w:rsid w:val="00E85855"/>
    <w:rsid w:val="00E944EA"/>
    <w:rsid w:val="00E94CB4"/>
    <w:rsid w:val="00EA0F92"/>
    <w:rsid w:val="00EA2C64"/>
    <w:rsid w:val="00EA5CB2"/>
    <w:rsid w:val="00EA7CAF"/>
    <w:rsid w:val="00EB016A"/>
    <w:rsid w:val="00EB06C8"/>
    <w:rsid w:val="00EC1190"/>
    <w:rsid w:val="00EC2577"/>
    <w:rsid w:val="00EC3F4A"/>
    <w:rsid w:val="00EC5EC6"/>
    <w:rsid w:val="00ED30A4"/>
    <w:rsid w:val="00ED30B6"/>
    <w:rsid w:val="00ED3171"/>
    <w:rsid w:val="00ED4D13"/>
    <w:rsid w:val="00ED7921"/>
    <w:rsid w:val="00EE0058"/>
    <w:rsid w:val="00EE0B8E"/>
    <w:rsid w:val="00EE1ACC"/>
    <w:rsid w:val="00EF0030"/>
    <w:rsid w:val="00EF08E8"/>
    <w:rsid w:val="00F00E5A"/>
    <w:rsid w:val="00F03DD1"/>
    <w:rsid w:val="00F10963"/>
    <w:rsid w:val="00F10C4F"/>
    <w:rsid w:val="00F11299"/>
    <w:rsid w:val="00F11890"/>
    <w:rsid w:val="00F17385"/>
    <w:rsid w:val="00F20808"/>
    <w:rsid w:val="00F23761"/>
    <w:rsid w:val="00F253D8"/>
    <w:rsid w:val="00F25F6A"/>
    <w:rsid w:val="00F26C65"/>
    <w:rsid w:val="00F33F47"/>
    <w:rsid w:val="00F35B50"/>
    <w:rsid w:val="00F4107C"/>
    <w:rsid w:val="00F44B1B"/>
    <w:rsid w:val="00F44C5C"/>
    <w:rsid w:val="00F4571A"/>
    <w:rsid w:val="00F52E73"/>
    <w:rsid w:val="00F52F2E"/>
    <w:rsid w:val="00F555DC"/>
    <w:rsid w:val="00F56266"/>
    <w:rsid w:val="00F57E0C"/>
    <w:rsid w:val="00F739CA"/>
    <w:rsid w:val="00F73A1F"/>
    <w:rsid w:val="00F73F6D"/>
    <w:rsid w:val="00F75E15"/>
    <w:rsid w:val="00F76DF8"/>
    <w:rsid w:val="00F851EB"/>
    <w:rsid w:val="00F85489"/>
    <w:rsid w:val="00F92D40"/>
    <w:rsid w:val="00F92D68"/>
    <w:rsid w:val="00F96E0A"/>
    <w:rsid w:val="00FA6837"/>
    <w:rsid w:val="00FB100F"/>
    <w:rsid w:val="00FB3444"/>
    <w:rsid w:val="00FB5730"/>
    <w:rsid w:val="00FB59E7"/>
    <w:rsid w:val="00FB751F"/>
    <w:rsid w:val="00FB7AA3"/>
    <w:rsid w:val="00FC03CA"/>
    <w:rsid w:val="00FC3B2F"/>
    <w:rsid w:val="00FC3FE2"/>
    <w:rsid w:val="00FD4AD7"/>
    <w:rsid w:val="00FD76FF"/>
    <w:rsid w:val="00FE0D22"/>
    <w:rsid w:val="00FE3A1D"/>
    <w:rsid w:val="00FE49DF"/>
    <w:rsid w:val="00FE4E73"/>
    <w:rsid w:val="00FF0DF5"/>
    <w:rsid w:val="00FF2C1D"/>
    <w:rsid w:val="00FF6201"/>
    <w:rsid w:val="00FF66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4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1299"/>
    <w:pPr>
      <w:tabs>
        <w:tab w:val="center" w:pos="4320"/>
        <w:tab w:val="right" w:pos="8640"/>
      </w:tabs>
    </w:pPr>
  </w:style>
  <w:style w:type="character" w:styleId="PageNumber">
    <w:name w:val="page number"/>
    <w:basedOn w:val="DefaultParagraphFont"/>
    <w:rsid w:val="00F11299"/>
  </w:style>
  <w:style w:type="character" w:styleId="Hyperlink">
    <w:name w:val="Hyperlink"/>
    <w:rsid w:val="008C3BBE"/>
    <w:rPr>
      <w:color w:val="0000FF"/>
      <w:u w:val="single"/>
    </w:rPr>
  </w:style>
  <w:style w:type="paragraph" w:styleId="Footer">
    <w:name w:val="footer"/>
    <w:basedOn w:val="Normal"/>
    <w:rsid w:val="00F26C65"/>
    <w:pPr>
      <w:tabs>
        <w:tab w:val="center" w:pos="4320"/>
        <w:tab w:val="right" w:pos="8640"/>
      </w:tabs>
    </w:pPr>
  </w:style>
  <w:style w:type="character" w:styleId="FollowedHyperlink">
    <w:name w:val="FollowedHyperlink"/>
    <w:rsid w:val="004F79F4"/>
    <w:rPr>
      <w:color w:val="800080"/>
      <w:u w:val="single"/>
    </w:rPr>
  </w:style>
  <w:style w:type="paragraph" w:styleId="BalloonText">
    <w:name w:val="Balloon Text"/>
    <w:basedOn w:val="Normal"/>
    <w:link w:val="BalloonTextChar"/>
    <w:rsid w:val="00626A7D"/>
    <w:rPr>
      <w:rFonts w:ascii="Tahoma" w:hAnsi="Tahoma" w:cs="Tahoma"/>
      <w:sz w:val="16"/>
      <w:szCs w:val="16"/>
    </w:rPr>
  </w:style>
  <w:style w:type="character" w:customStyle="1" w:styleId="BalloonTextChar">
    <w:name w:val="Balloon Text Char"/>
    <w:link w:val="BalloonText"/>
    <w:rsid w:val="00626A7D"/>
    <w:rPr>
      <w:rFonts w:ascii="Tahoma" w:hAnsi="Tahoma" w:cs="Tahoma"/>
      <w:sz w:val="16"/>
      <w:szCs w:val="16"/>
    </w:rPr>
  </w:style>
  <w:style w:type="paragraph" w:styleId="ListParagraph">
    <w:name w:val="List Paragraph"/>
    <w:basedOn w:val="Normal"/>
    <w:uiPriority w:val="34"/>
    <w:qFormat/>
    <w:rsid w:val="002509D1"/>
    <w:pPr>
      <w:ind w:left="720"/>
    </w:pPr>
  </w:style>
  <w:style w:type="paragraph" w:styleId="HTMLPreformatted">
    <w:name w:val="HTML Preformatted"/>
    <w:basedOn w:val="Normal"/>
    <w:link w:val="HTMLPreformattedChar"/>
    <w:uiPriority w:val="99"/>
    <w:unhideWhenUsed/>
    <w:rsid w:val="0008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82F9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4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1299"/>
    <w:pPr>
      <w:tabs>
        <w:tab w:val="center" w:pos="4320"/>
        <w:tab w:val="right" w:pos="8640"/>
      </w:tabs>
    </w:pPr>
  </w:style>
  <w:style w:type="character" w:styleId="PageNumber">
    <w:name w:val="page number"/>
    <w:basedOn w:val="DefaultParagraphFont"/>
    <w:rsid w:val="00F11299"/>
  </w:style>
  <w:style w:type="character" w:styleId="Hyperlink">
    <w:name w:val="Hyperlink"/>
    <w:rsid w:val="008C3BBE"/>
    <w:rPr>
      <w:color w:val="0000FF"/>
      <w:u w:val="single"/>
    </w:rPr>
  </w:style>
  <w:style w:type="paragraph" w:styleId="Footer">
    <w:name w:val="footer"/>
    <w:basedOn w:val="Normal"/>
    <w:rsid w:val="00F26C65"/>
    <w:pPr>
      <w:tabs>
        <w:tab w:val="center" w:pos="4320"/>
        <w:tab w:val="right" w:pos="8640"/>
      </w:tabs>
    </w:pPr>
  </w:style>
  <w:style w:type="character" w:styleId="FollowedHyperlink">
    <w:name w:val="FollowedHyperlink"/>
    <w:rsid w:val="004F79F4"/>
    <w:rPr>
      <w:color w:val="800080"/>
      <w:u w:val="single"/>
    </w:rPr>
  </w:style>
  <w:style w:type="paragraph" w:styleId="BalloonText">
    <w:name w:val="Balloon Text"/>
    <w:basedOn w:val="Normal"/>
    <w:link w:val="BalloonTextChar"/>
    <w:rsid w:val="00626A7D"/>
    <w:rPr>
      <w:rFonts w:ascii="Tahoma" w:hAnsi="Tahoma" w:cs="Tahoma"/>
      <w:sz w:val="16"/>
      <w:szCs w:val="16"/>
    </w:rPr>
  </w:style>
  <w:style w:type="character" w:customStyle="1" w:styleId="BalloonTextChar">
    <w:name w:val="Balloon Text Char"/>
    <w:link w:val="BalloonText"/>
    <w:rsid w:val="00626A7D"/>
    <w:rPr>
      <w:rFonts w:ascii="Tahoma" w:hAnsi="Tahoma" w:cs="Tahoma"/>
      <w:sz w:val="16"/>
      <w:szCs w:val="16"/>
    </w:rPr>
  </w:style>
  <w:style w:type="paragraph" w:styleId="ListParagraph">
    <w:name w:val="List Paragraph"/>
    <w:basedOn w:val="Normal"/>
    <w:uiPriority w:val="34"/>
    <w:qFormat/>
    <w:rsid w:val="002509D1"/>
    <w:pPr>
      <w:ind w:left="720"/>
    </w:pPr>
  </w:style>
  <w:style w:type="paragraph" w:styleId="HTMLPreformatted">
    <w:name w:val="HTML Preformatted"/>
    <w:basedOn w:val="Normal"/>
    <w:link w:val="HTMLPreformattedChar"/>
    <w:uiPriority w:val="99"/>
    <w:unhideWhenUsed/>
    <w:rsid w:val="0008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82F9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7977">
      <w:bodyDiv w:val="1"/>
      <w:marLeft w:val="0"/>
      <w:marRight w:val="0"/>
      <w:marTop w:val="0"/>
      <w:marBottom w:val="0"/>
      <w:divBdr>
        <w:top w:val="none" w:sz="0" w:space="0" w:color="auto"/>
        <w:left w:val="none" w:sz="0" w:space="0" w:color="auto"/>
        <w:bottom w:val="none" w:sz="0" w:space="0" w:color="auto"/>
        <w:right w:val="none" w:sz="0" w:space="0" w:color="auto"/>
      </w:divBdr>
    </w:div>
    <w:div w:id="200629814">
      <w:bodyDiv w:val="1"/>
      <w:marLeft w:val="0"/>
      <w:marRight w:val="0"/>
      <w:marTop w:val="0"/>
      <w:marBottom w:val="0"/>
      <w:divBdr>
        <w:top w:val="none" w:sz="0" w:space="0" w:color="auto"/>
        <w:left w:val="none" w:sz="0" w:space="0" w:color="auto"/>
        <w:bottom w:val="none" w:sz="0" w:space="0" w:color="auto"/>
        <w:right w:val="none" w:sz="0" w:space="0" w:color="auto"/>
      </w:divBdr>
      <w:divsChild>
        <w:div w:id="599726199">
          <w:marLeft w:val="648"/>
          <w:marRight w:val="0"/>
          <w:marTop w:val="140"/>
          <w:marBottom w:val="0"/>
          <w:divBdr>
            <w:top w:val="none" w:sz="0" w:space="0" w:color="auto"/>
            <w:left w:val="none" w:sz="0" w:space="0" w:color="auto"/>
            <w:bottom w:val="none" w:sz="0" w:space="0" w:color="auto"/>
            <w:right w:val="none" w:sz="0" w:space="0" w:color="auto"/>
          </w:divBdr>
        </w:div>
      </w:divsChild>
    </w:div>
    <w:div w:id="201407897">
      <w:bodyDiv w:val="1"/>
      <w:marLeft w:val="0"/>
      <w:marRight w:val="0"/>
      <w:marTop w:val="0"/>
      <w:marBottom w:val="0"/>
      <w:divBdr>
        <w:top w:val="none" w:sz="0" w:space="0" w:color="auto"/>
        <w:left w:val="none" w:sz="0" w:space="0" w:color="auto"/>
        <w:bottom w:val="none" w:sz="0" w:space="0" w:color="auto"/>
        <w:right w:val="none" w:sz="0" w:space="0" w:color="auto"/>
      </w:divBdr>
      <w:divsChild>
        <w:div w:id="33312990">
          <w:marLeft w:val="648"/>
          <w:marRight w:val="0"/>
          <w:marTop w:val="360"/>
          <w:marBottom w:val="120"/>
          <w:divBdr>
            <w:top w:val="none" w:sz="0" w:space="0" w:color="auto"/>
            <w:left w:val="none" w:sz="0" w:space="0" w:color="auto"/>
            <w:bottom w:val="none" w:sz="0" w:space="0" w:color="auto"/>
            <w:right w:val="none" w:sz="0" w:space="0" w:color="auto"/>
          </w:divBdr>
        </w:div>
        <w:div w:id="1143698520">
          <w:marLeft w:val="648"/>
          <w:marRight w:val="0"/>
          <w:marTop w:val="360"/>
          <w:marBottom w:val="120"/>
          <w:divBdr>
            <w:top w:val="none" w:sz="0" w:space="0" w:color="auto"/>
            <w:left w:val="none" w:sz="0" w:space="0" w:color="auto"/>
            <w:bottom w:val="none" w:sz="0" w:space="0" w:color="auto"/>
            <w:right w:val="none" w:sz="0" w:space="0" w:color="auto"/>
          </w:divBdr>
        </w:div>
        <w:div w:id="1334604511">
          <w:marLeft w:val="648"/>
          <w:marRight w:val="0"/>
          <w:marTop w:val="360"/>
          <w:marBottom w:val="0"/>
          <w:divBdr>
            <w:top w:val="none" w:sz="0" w:space="0" w:color="auto"/>
            <w:left w:val="none" w:sz="0" w:space="0" w:color="auto"/>
            <w:bottom w:val="none" w:sz="0" w:space="0" w:color="auto"/>
            <w:right w:val="none" w:sz="0" w:space="0" w:color="auto"/>
          </w:divBdr>
        </w:div>
      </w:divsChild>
    </w:div>
    <w:div w:id="391388836">
      <w:bodyDiv w:val="1"/>
      <w:marLeft w:val="0"/>
      <w:marRight w:val="0"/>
      <w:marTop w:val="0"/>
      <w:marBottom w:val="0"/>
      <w:divBdr>
        <w:top w:val="none" w:sz="0" w:space="0" w:color="auto"/>
        <w:left w:val="none" w:sz="0" w:space="0" w:color="auto"/>
        <w:bottom w:val="none" w:sz="0" w:space="0" w:color="auto"/>
        <w:right w:val="none" w:sz="0" w:space="0" w:color="auto"/>
      </w:divBdr>
      <w:divsChild>
        <w:div w:id="462042250">
          <w:marLeft w:val="0"/>
          <w:marRight w:val="0"/>
          <w:marTop w:val="0"/>
          <w:marBottom w:val="0"/>
          <w:divBdr>
            <w:top w:val="none" w:sz="0" w:space="0" w:color="auto"/>
            <w:left w:val="none" w:sz="0" w:space="0" w:color="auto"/>
            <w:bottom w:val="none" w:sz="0" w:space="0" w:color="auto"/>
            <w:right w:val="none" w:sz="0" w:space="0" w:color="auto"/>
          </w:divBdr>
          <w:divsChild>
            <w:div w:id="2108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1462">
      <w:bodyDiv w:val="1"/>
      <w:marLeft w:val="0"/>
      <w:marRight w:val="0"/>
      <w:marTop w:val="0"/>
      <w:marBottom w:val="0"/>
      <w:divBdr>
        <w:top w:val="none" w:sz="0" w:space="0" w:color="auto"/>
        <w:left w:val="none" w:sz="0" w:space="0" w:color="auto"/>
        <w:bottom w:val="none" w:sz="0" w:space="0" w:color="auto"/>
        <w:right w:val="none" w:sz="0" w:space="0" w:color="auto"/>
      </w:divBdr>
    </w:div>
    <w:div w:id="793450810">
      <w:bodyDiv w:val="1"/>
      <w:marLeft w:val="0"/>
      <w:marRight w:val="0"/>
      <w:marTop w:val="0"/>
      <w:marBottom w:val="0"/>
      <w:divBdr>
        <w:top w:val="none" w:sz="0" w:space="0" w:color="auto"/>
        <w:left w:val="none" w:sz="0" w:space="0" w:color="auto"/>
        <w:bottom w:val="none" w:sz="0" w:space="0" w:color="auto"/>
        <w:right w:val="none" w:sz="0" w:space="0" w:color="auto"/>
      </w:divBdr>
    </w:div>
    <w:div w:id="848714061">
      <w:bodyDiv w:val="1"/>
      <w:marLeft w:val="0"/>
      <w:marRight w:val="0"/>
      <w:marTop w:val="0"/>
      <w:marBottom w:val="0"/>
      <w:divBdr>
        <w:top w:val="none" w:sz="0" w:space="0" w:color="auto"/>
        <w:left w:val="none" w:sz="0" w:space="0" w:color="auto"/>
        <w:bottom w:val="none" w:sz="0" w:space="0" w:color="auto"/>
        <w:right w:val="none" w:sz="0" w:space="0" w:color="auto"/>
      </w:divBdr>
      <w:divsChild>
        <w:div w:id="733086081">
          <w:marLeft w:val="0"/>
          <w:marRight w:val="0"/>
          <w:marTop w:val="0"/>
          <w:marBottom w:val="0"/>
          <w:divBdr>
            <w:top w:val="none" w:sz="0" w:space="0" w:color="auto"/>
            <w:left w:val="none" w:sz="0" w:space="0" w:color="auto"/>
            <w:bottom w:val="none" w:sz="0" w:space="0" w:color="auto"/>
            <w:right w:val="none" w:sz="0" w:space="0" w:color="auto"/>
          </w:divBdr>
          <w:divsChild>
            <w:div w:id="221867294">
              <w:marLeft w:val="0"/>
              <w:marRight w:val="0"/>
              <w:marTop w:val="0"/>
              <w:marBottom w:val="0"/>
              <w:divBdr>
                <w:top w:val="none" w:sz="0" w:space="0" w:color="auto"/>
                <w:left w:val="none" w:sz="0" w:space="0" w:color="auto"/>
                <w:bottom w:val="none" w:sz="0" w:space="0" w:color="auto"/>
                <w:right w:val="none" w:sz="0" w:space="0" w:color="auto"/>
              </w:divBdr>
            </w:div>
            <w:div w:id="1176842469">
              <w:marLeft w:val="0"/>
              <w:marRight w:val="0"/>
              <w:marTop w:val="0"/>
              <w:marBottom w:val="0"/>
              <w:divBdr>
                <w:top w:val="none" w:sz="0" w:space="0" w:color="auto"/>
                <w:left w:val="none" w:sz="0" w:space="0" w:color="auto"/>
                <w:bottom w:val="none" w:sz="0" w:space="0" w:color="auto"/>
                <w:right w:val="none" w:sz="0" w:space="0" w:color="auto"/>
              </w:divBdr>
            </w:div>
            <w:div w:id="1466123162">
              <w:marLeft w:val="0"/>
              <w:marRight w:val="0"/>
              <w:marTop w:val="0"/>
              <w:marBottom w:val="0"/>
              <w:divBdr>
                <w:top w:val="none" w:sz="0" w:space="0" w:color="auto"/>
                <w:left w:val="none" w:sz="0" w:space="0" w:color="auto"/>
                <w:bottom w:val="none" w:sz="0" w:space="0" w:color="auto"/>
                <w:right w:val="none" w:sz="0" w:space="0" w:color="auto"/>
              </w:divBdr>
            </w:div>
            <w:div w:id="1656297680">
              <w:marLeft w:val="0"/>
              <w:marRight w:val="0"/>
              <w:marTop w:val="0"/>
              <w:marBottom w:val="0"/>
              <w:divBdr>
                <w:top w:val="none" w:sz="0" w:space="0" w:color="auto"/>
                <w:left w:val="none" w:sz="0" w:space="0" w:color="auto"/>
                <w:bottom w:val="none" w:sz="0" w:space="0" w:color="auto"/>
                <w:right w:val="none" w:sz="0" w:space="0" w:color="auto"/>
              </w:divBdr>
            </w:div>
            <w:div w:id="1736195590">
              <w:marLeft w:val="0"/>
              <w:marRight w:val="0"/>
              <w:marTop w:val="0"/>
              <w:marBottom w:val="0"/>
              <w:divBdr>
                <w:top w:val="none" w:sz="0" w:space="0" w:color="auto"/>
                <w:left w:val="none" w:sz="0" w:space="0" w:color="auto"/>
                <w:bottom w:val="none" w:sz="0" w:space="0" w:color="auto"/>
                <w:right w:val="none" w:sz="0" w:space="0" w:color="auto"/>
              </w:divBdr>
            </w:div>
            <w:div w:id="19693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57733">
      <w:bodyDiv w:val="1"/>
      <w:marLeft w:val="0"/>
      <w:marRight w:val="0"/>
      <w:marTop w:val="0"/>
      <w:marBottom w:val="0"/>
      <w:divBdr>
        <w:top w:val="none" w:sz="0" w:space="0" w:color="auto"/>
        <w:left w:val="none" w:sz="0" w:space="0" w:color="auto"/>
        <w:bottom w:val="none" w:sz="0" w:space="0" w:color="auto"/>
        <w:right w:val="none" w:sz="0" w:space="0" w:color="auto"/>
      </w:divBdr>
    </w:div>
    <w:div w:id="1125394123">
      <w:bodyDiv w:val="1"/>
      <w:marLeft w:val="0"/>
      <w:marRight w:val="0"/>
      <w:marTop w:val="0"/>
      <w:marBottom w:val="0"/>
      <w:divBdr>
        <w:top w:val="none" w:sz="0" w:space="0" w:color="auto"/>
        <w:left w:val="none" w:sz="0" w:space="0" w:color="auto"/>
        <w:bottom w:val="none" w:sz="0" w:space="0" w:color="auto"/>
        <w:right w:val="none" w:sz="0" w:space="0" w:color="auto"/>
      </w:divBdr>
      <w:divsChild>
        <w:div w:id="1424495966">
          <w:marLeft w:val="0"/>
          <w:marRight w:val="0"/>
          <w:marTop w:val="0"/>
          <w:marBottom w:val="0"/>
          <w:divBdr>
            <w:top w:val="none" w:sz="0" w:space="0" w:color="auto"/>
            <w:left w:val="none" w:sz="0" w:space="0" w:color="auto"/>
            <w:bottom w:val="none" w:sz="0" w:space="0" w:color="auto"/>
            <w:right w:val="none" w:sz="0" w:space="0" w:color="auto"/>
          </w:divBdr>
          <w:divsChild>
            <w:div w:id="1712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7125">
      <w:bodyDiv w:val="1"/>
      <w:marLeft w:val="0"/>
      <w:marRight w:val="0"/>
      <w:marTop w:val="0"/>
      <w:marBottom w:val="0"/>
      <w:divBdr>
        <w:top w:val="none" w:sz="0" w:space="0" w:color="auto"/>
        <w:left w:val="none" w:sz="0" w:space="0" w:color="auto"/>
        <w:bottom w:val="none" w:sz="0" w:space="0" w:color="auto"/>
        <w:right w:val="none" w:sz="0" w:space="0" w:color="auto"/>
      </w:divBdr>
    </w:div>
    <w:div w:id="1610237131">
      <w:bodyDiv w:val="1"/>
      <w:marLeft w:val="0"/>
      <w:marRight w:val="0"/>
      <w:marTop w:val="0"/>
      <w:marBottom w:val="0"/>
      <w:divBdr>
        <w:top w:val="none" w:sz="0" w:space="0" w:color="auto"/>
        <w:left w:val="none" w:sz="0" w:space="0" w:color="auto"/>
        <w:bottom w:val="none" w:sz="0" w:space="0" w:color="auto"/>
        <w:right w:val="none" w:sz="0" w:space="0" w:color="auto"/>
      </w:divBdr>
    </w:div>
    <w:div w:id="1942297929">
      <w:bodyDiv w:val="1"/>
      <w:marLeft w:val="0"/>
      <w:marRight w:val="0"/>
      <w:marTop w:val="0"/>
      <w:marBottom w:val="0"/>
      <w:divBdr>
        <w:top w:val="none" w:sz="0" w:space="0" w:color="auto"/>
        <w:left w:val="none" w:sz="0" w:space="0" w:color="auto"/>
        <w:bottom w:val="none" w:sz="0" w:space="0" w:color="auto"/>
        <w:right w:val="none" w:sz="0" w:space="0" w:color="auto"/>
      </w:divBdr>
      <w:divsChild>
        <w:div w:id="1797723901">
          <w:marLeft w:val="0"/>
          <w:marRight w:val="0"/>
          <w:marTop w:val="0"/>
          <w:marBottom w:val="0"/>
          <w:divBdr>
            <w:top w:val="none" w:sz="0" w:space="0" w:color="auto"/>
            <w:left w:val="none" w:sz="0" w:space="0" w:color="auto"/>
            <w:bottom w:val="none" w:sz="0" w:space="0" w:color="auto"/>
            <w:right w:val="none" w:sz="0" w:space="0" w:color="auto"/>
          </w:divBdr>
          <w:divsChild>
            <w:div w:id="1434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3312">
      <w:bodyDiv w:val="1"/>
      <w:marLeft w:val="0"/>
      <w:marRight w:val="0"/>
      <w:marTop w:val="0"/>
      <w:marBottom w:val="0"/>
      <w:divBdr>
        <w:top w:val="none" w:sz="0" w:space="0" w:color="auto"/>
        <w:left w:val="none" w:sz="0" w:space="0" w:color="auto"/>
        <w:bottom w:val="none" w:sz="0" w:space="0" w:color="auto"/>
        <w:right w:val="none" w:sz="0" w:space="0" w:color="auto"/>
      </w:divBdr>
      <w:divsChild>
        <w:div w:id="1791050286">
          <w:marLeft w:val="0"/>
          <w:marRight w:val="0"/>
          <w:marTop w:val="0"/>
          <w:marBottom w:val="0"/>
          <w:divBdr>
            <w:top w:val="none" w:sz="0" w:space="0" w:color="auto"/>
            <w:left w:val="none" w:sz="0" w:space="0" w:color="auto"/>
            <w:bottom w:val="none" w:sz="0" w:space="0" w:color="auto"/>
            <w:right w:val="none" w:sz="0" w:space="0" w:color="auto"/>
          </w:divBdr>
          <w:divsChild>
            <w:div w:id="136147119">
              <w:marLeft w:val="0"/>
              <w:marRight w:val="0"/>
              <w:marTop w:val="0"/>
              <w:marBottom w:val="0"/>
              <w:divBdr>
                <w:top w:val="none" w:sz="0" w:space="0" w:color="auto"/>
                <w:left w:val="none" w:sz="0" w:space="0" w:color="auto"/>
                <w:bottom w:val="none" w:sz="0" w:space="0" w:color="auto"/>
                <w:right w:val="none" w:sz="0" w:space="0" w:color="auto"/>
              </w:divBdr>
            </w:div>
            <w:div w:id="207256078">
              <w:marLeft w:val="0"/>
              <w:marRight w:val="0"/>
              <w:marTop w:val="0"/>
              <w:marBottom w:val="0"/>
              <w:divBdr>
                <w:top w:val="none" w:sz="0" w:space="0" w:color="auto"/>
                <w:left w:val="none" w:sz="0" w:space="0" w:color="auto"/>
                <w:bottom w:val="none" w:sz="0" w:space="0" w:color="auto"/>
                <w:right w:val="none" w:sz="0" w:space="0" w:color="auto"/>
              </w:divBdr>
            </w:div>
            <w:div w:id="423066863">
              <w:marLeft w:val="0"/>
              <w:marRight w:val="0"/>
              <w:marTop w:val="0"/>
              <w:marBottom w:val="0"/>
              <w:divBdr>
                <w:top w:val="none" w:sz="0" w:space="0" w:color="auto"/>
                <w:left w:val="none" w:sz="0" w:space="0" w:color="auto"/>
                <w:bottom w:val="none" w:sz="0" w:space="0" w:color="auto"/>
                <w:right w:val="none" w:sz="0" w:space="0" w:color="auto"/>
              </w:divBdr>
            </w:div>
            <w:div w:id="479805544">
              <w:marLeft w:val="0"/>
              <w:marRight w:val="0"/>
              <w:marTop w:val="0"/>
              <w:marBottom w:val="0"/>
              <w:divBdr>
                <w:top w:val="none" w:sz="0" w:space="0" w:color="auto"/>
                <w:left w:val="none" w:sz="0" w:space="0" w:color="auto"/>
                <w:bottom w:val="none" w:sz="0" w:space="0" w:color="auto"/>
                <w:right w:val="none" w:sz="0" w:space="0" w:color="auto"/>
              </w:divBdr>
            </w:div>
            <w:div w:id="7051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6528">
      <w:bodyDiv w:val="1"/>
      <w:marLeft w:val="0"/>
      <w:marRight w:val="0"/>
      <w:marTop w:val="0"/>
      <w:marBottom w:val="0"/>
      <w:divBdr>
        <w:top w:val="none" w:sz="0" w:space="0" w:color="auto"/>
        <w:left w:val="none" w:sz="0" w:space="0" w:color="auto"/>
        <w:bottom w:val="none" w:sz="0" w:space="0" w:color="auto"/>
        <w:right w:val="none" w:sz="0" w:space="0" w:color="auto"/>
      </w:divBdr>
      <w:divsChild>
        <w:div w:id="168637927">
          <w:marLeft w:val="0"/>
          <w:marRight w:val="0"/>
          <w:marTop w:val="0"/>
          <w:marBottom w:val="0"/>
          <w:divBdr>
            <w:top w:val="none" w:sz="0" w:space="0" w:color="auto"/>
            <w:left w:val="none" w:sz="0" w:space="0" w:color="auto"/>
            <w:bottom w:val="none" w:sz="0" w:space="0" w:color="auto"/>
            <w:right w:val="none" w:sz="0" w:space="0" w:color="auto"/>
          </w:divBdr>
          <w:divsChild>
            <w:div w:id="240798112">
              <w:marLeft w:val="0"/>
              <w:marRight w:val="0"/>
              <w:marTop w:val="0"/>
              <w:marBottom w:val="0"/>
              <w:divBdr>
                <w:top w:val="none" w:sz="0" w:space="0" w:color="auto"/>
                <w:left w:val="none" w:sz="0" w:space="0" w:color="auto"/>
                <w:bottom w:val="none" w:sz="0" w:space="0" w:color="auto"/>
                <w:right w:val="none" w:sz="0" w:space="0" w:color="auto"/>
              </w:divBdr>
            </w:div>
            <w:div w:id="559366268">
              <w:marLeft w:val="0"/>
              <w:marRight w:val="0"/>
              <w:marTop w:val="0"/>
              <w:marBottom w:val="0"/>
              <w:divBdr>
                <w:top w:val="none" w:sz="0" w:space="0" w:color="auto"/>
                <w:left w:val="none" w:sz="0" w:space="0" w:color="auto"/>
                <w:bottom w:val="none" w:sz="0" w:space="0" w:color="auto"/>
                <w:right w:val="none" w:sz="0" w:space="0" w:color="auto"/>
              </w:divBdr>
            </w:div>
            <w:div w:id="877207736">
              <w:marLeft w:val="0"/>
              <w:marRight w:val="0"/>
              <w:marTop w:val="0"/>
              <w:marBottom w:val="0"/>
              <w:divBdr>
                <w:top w:val="none" w:sz="0" w:space="0" w:color="auto"/>
                <w:left w:val="none" w:sz="0" w:space="0" w:color="auto"/>
                <w:bottom w:val="none" w:sz="0" w:space="0" w:color="auto"/>
                <w:right w:val="none" w:sz="0" w:space="0" w:color="auto"/>
              </w:divBdr>
            </w:div>
            <w:div w:id="1111776731">
              <w:marLeft w:val="0"/>
              <w:marRight w:val="0"/>
              <w:marTop w:val="0"/>
              <w:marBottom w:val="0"/>
              <w:divBdr>
                <w:top w:val="none" w:sz="0" w:space="0" w:color="auto"/>
                <w:left w:val="none" w:sz="0" w:space="0" w:color="auto"/>
                <w:bottom w:val="none" w:sz="0" w:space="0" w:color="auto"/>
                <w:right w:val="none" w:sz="0" w:space="0" w:color="auto"/>
              </w:divBdr>
            </w:div>
            <w:div w:id="1545867249">
              <w:marLeft w:val="0"/>
              <w:marRight w:val="0"/>
              <w:marTop w:val="0"/>
              <w:marBottom w:val="0"/>
              <w:divBdr>
                <w:top w:val="none" w:sz="0" w:space="0" w:color="auto"/>
                <w:left w:val="none" w:sz="0" w:space="0" w:color="auto"/>
                <w:bottom w:val="none" w:sz="0" w:space="0" w:color="auto"/>
                <w:right w:val="none" w:sz="0" w:space="0" w:color="auto"/>
              </w:divBdr>
            </w:div>
            <w:div w:id="1567912440">
              <w:marLeft w:val="0"/>
              <w:marRight w:val="0"/>
              <w:marTop w:val="0"/>
              <w:marBottom w:val="0"/>
              <w:divBdr>
                <w:top w:val="none" w:sz="0" w:space="0" w:color="auto"/>
                <w:left w:val="none" w:sz="0" w:space="0" w:color="auto"/>
                <w:bottom w:val="none" w:sz="0" w:space="0" w:color="auto"/>
                <w:right w:val="none" w:sz="0" w:space="0" w:color="auto"/>
              </w:divBdr>
            </w:div>
            <w:div w:id="1997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7791">
      <w:bodyDiv w:val="1"/>
      <w:marLeft w:val="0"/>
      <w:marRight w:val="0"/>
      <w:marTop w:val="0"/>
      <w:marBottom w:val="0"/>
      <w:divBdr>
        <w:top w:val="none" w:sz="0" w:space="0" w:color="auto"/>
        <w:left w:val="none" w:sz="0" w:space="0" w:color="auto"/>
        <w:bottom w:val="none" w:sz="0" w:space="0" w:color="auto"/>
        <w:right w:val="none" w:sz="0" w:space="0" w:color="auto"/>
      </w:divBdr>
      <w:divsChild>
        <w:div w:id="201479911">
          <w:marLeft w:val="0"/>
          <w:marRight w:val="0"/>
          <w:marTop w:val="0"/>
          <w:marBottom w:val="0"/>
          <w:divBdr>
            <w:top w:val="none" w:sz="0" w:space="0" w:color="auto"/>
            <w:left w:val="none" w:sz="0" w:space="0" w:color="auto"/>
            <w:bottom w:val="none" w:sz="0" w:space="0" w:color="auto"/>
            <w:right w:val="none" w:sz="0" w:space="0" w:color="auto"/>
          </w:divBdr>
          <w:divsChild>
            <w:div w:id="209003125">
              <w:marLeft w:val="0"/>
              <w:marRight w:val="0"/>
              <w:marTop w:val="0"/>
              <w:marBottom w:val="0"/>
              <w:divBdr>
                <w:top w:val="none" w:sz="0" w:space="0" w:color="auto"/>
                <w:left w:val="none" w:sz="0" w:space="0" w:color="auto"/>
                <w:bottom w:val="none" w:sz="0" w:space="0" w:color="auto"/>
                <w:right w:val="none" w:sz="0" w:space="0" w:color="auto"/>
              </w:divBdr>
            </w:div>
            <w:div w:id="497574796">
              <w:marLeft w:val="0"/>
              <w:marRight w:val="0"/>
              <w:marTop w:val="0"/>
              <w:marBottom w:val="0"/>
              <w:divBdr>
                <w:top w:val="none" w:sz="0" w:space="0" w:color="auto"/>
                <w:left w:val="none" w:sz="0" w:space="0" w:color="auto"/>
                <w:bottom w:val="none" w:sz="0" w:space="0" w:color="auto"/>
                <w:right w:val="none" w:sz="0" w:space="0" w:color="auto"/>
              </w:divBdr>
            </w:div>
            <w:div w:id="21239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vost.uga.edu/documents/guidenlines_revised_spring_14.pdf" TargetMode="External"/><Relationship Id="rId18" Type="http://schemas.openxmlformats.org/officeDocument/2006/relationships/hyperlink" Target="http://www.franklin.uga.edu/faculty_staff/documents/TABLE_OF_CONTENTS_Example.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provost.uga.edu/documents/tenureform.pdf" TargetMode="External"/><Relationship Id="rId7" Type="http://schemas.openxmlformats.org/officeDocument/2006/relationships/footnotes" Target="footnotes.xml"/><Relationship Id="rId12" Type="http://schemas.openxmlformats.org/officeDocument/2006/relationships/hyperlink" Target="http://provost.uga.edu/index.php/policies-procedures/appt-promotion-tenure/" TargetMode="External"/><Relationship Id="rId17" Type="http://schemas.openxmlformats.org/officeDocument/2006/relationships/hyperlink" Target="http://www.franklin.uga.edu/faculty_staff/documents/Transmittal_Sample_Letter.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rovost.uga.edu/documents/Electronic_Dossier_Checklist.pdf" TargetMode="External"/><Relationship Id="rId20" Type="http://schemas.openxmlformats.org/officeDocument/2006/relationships/hyperlink" Target="http://provost.uga.edu/documents/promofor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oswick@uga.edu" TargetMode="External"/><Relationship Id="rId24" Type="http://schemas.openxmlformats.org/officeDocument/2006/relationships/hyperlink" Target="http://provost.uga.edu/index.php/admin-guidelines/" TargetMode="External"/><Relationship Id="rId5" Type="http://schemas.openxmlformats.org/officeDocument/2006/relationships/settings" Target="settings.xml"/><Relationship Id="rId15" Type="http://schemas.openxmlformats.org/officeDocument/2006/relationships/hyperlink" Target="http://provost.uga.edu/documents/Electronic_Dossier_Checklist.pdf" TargetMode="External"/><Relationship Id="rId23" Type="http://schemas.openxmlformats.org/officeDocument/2006/relationships/hyperlink" Target="http://provost.uga.edu/index.php/PTU-criteria" TargetMode="External"/><Relationship Id="rId28" Type="http://schemas.openxmlformats.org/officeDocument/2006/relationships/theme" Target="theme/theme1.xml"/><Relationship Id="rId10" Type="http://schemas.openxmlformats.org/officeDocument/2006/relationships/hyperlink" Target="http://www.franklin.uga.edu/faculty_staff/documents/Uploading_PT_Files.pdf" TargetMode="External"/><Relationship Id="rId19" Type="http://schemas.openxmlformats.org/officeDocument/2006/relationships/hyperlink" Target="http://provost.uga.edu/documents/2014-15_quick_reference.pdf" TargetMode="External"/><Relationship Id="rId4" Type="http://schemas.microsoft.com/office/2007/relationships/stylesWithEffects" Target="stylesWithEffects.xml"/><Relationship Id="rId9" Type="http://schemas.openxmlformats.org/officeDocument/2006/relationships/hyperlink" Target="http://www.franklin.uga.edu/faculty_staff/promotion_tenure.php" TargetMode="External"/><Relationship Id="rId14" Type="http://schemas.openxmlformats.org/officeDocument/2006/relationships/hyperlink" Target="http://provost.uga.edu/index.php/admin-guidelines/" TargetMode="External"/><Relationship Id="rId22" Type="http://schemas.openxmlformats.org/officeDocument/2006/relationships/hyperlink" Target="http://provost.uga.edu/documents/guidelines_appt_promotion_tenure_revised_spring_13%5b2%5d.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DCF7-73D7-42CA-ACC9-6C55FB9D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Submission deadline:</vt:lpstr>
    </vt:vector>
  </TitlesOfParts>
  <Company>Univ. of Georgia</Company>
  <LinksUpToDate>false</LinksUpToDate>
  <CharactersWithSpaces>10814</CharactersWithSpaces>
  <SharedDoc>false</SharedDoc>
  <HLinks>
    <vt:vector size="66" baseType="variant">
      <vt:variant>
        <vt:i4>8192029</vt:i4>
      </vt:variant>
      <vt:variant>
        <vt:i4>33</vt:i4>
      </vt:variant>
      <vt:variant>
        <vt:i4>0</vt:i4>
      </vt:variant>
      <vt:variant>
        <vt:i4>5</vt:i4>
      </vt:variant>
      <vt:variant>
        <vt:lpwstr>http://www.uga.edu/provost/polproc/apt/electronic_dossier _checklist_0609.pdf</vt:lpwstr>
      </vt:variant>
      <vt:variant>
        <vt:lpwstr/>
      </vt:variant>
      <vt:variant>
        <vt:i4>6553601</vt:i4>
      </vt:variant>
      <vt:variant>
        <vt:i4>30</vt:i4>
      </vt:variant>
      <vt:variant>
        <vt:i4>0</vt:i4>
      </vt:variant>
      <vt:variant>
        <vt:i4>5</vt:i4>
      </vt:variant>
      <vt:variant>
        <vt:lpwstr>http://www.uga.edu/provost/polproc/apt/ag.html</vt:lpwstr>
      </vt:variant>
      <vt:variant>
        <vt:lpwstr>I</vt:lpwstr>
      </vt:variant>
      <vt:variant>
        <vt:i4>1900557</vt:i4>
      </vt:variant>
      <vt:variant>
        <vt:i4>27</vt:i4>
      </vt:variant>
      <vt:variant>
        <vt:i4>0</vt:i4>
      </vt:variant>
      <vt:variant>
        <vt:i4>5</vt:i4>
      </vt:variant>
      <vt:variant>
        <vt:lpwstr>http://www.uga.edu/provost/tenureform.pdf</vt:lpwstr>
      </vt:variant>
      <vt:variant>
        <vt:lpwstr/>
      </vt:variant>
      <vt:variant>
        <vt:i4>5177419</vt:i4>
      </vt:variant>
      <vt:variant>
        <vt:i4>24</vt:i4>
      </vt:variant>
      <vt:variant>
        <vt:i4>0</vt:i4>
      </vt:variant>
      <vt:variant>
        <vt:i4>5</vt:i4>
      </vt:variant>
      <vt:variant>
        <vt:lpwstr>http://www.uga.edu/provost/promoform.pdf</vt:lpwstr>
      </vt:variant>
      <vt:variant>
        <vt:lpwstr/>
      </vt:variant>
      <vt:variant>
        <vt:i4>8192029</vt:i4>
      </vt:variant>
      <vt:variant>
        <vt:i4>21</vt:i4>
      </vt:variant>
      <vt:variant>
        <vt:i4>0</vt:i4>
      </vt:variant>
      <vt:variant>
        <vt:i4>5</vt:i4>
      </vt:variant>
      <vt:variant>
        <vt:lpwstr>http://www.uga.edu/provost/polproc/apt/electronic_dossier _checklist_0609.pdf</vt:lpwstr>
      </vt:variant>
      <vt:variant>
        <vt:lpwstr/>
      </vt:variant>
      <vt:variant>
        <vt:i4>8192029</vt:i4>
      </vt:variant>
      <vt:variant>
        <vt:i4>18</vt:i4>
      </vt:variant>
      <vt:variant>
        <vt:i4>0</vt:i4>
      </vt:variant>
      <vt:variant>
        <vt:i4>5</vt:i4>
      </vt:variant>
      <vt:variant>
        <vt:lpwstr>http://www.uga.edu/provost/polproc/apt/electronic_dossier _checklist_0609.pdf</vt:lpwstr>
      </vt:variant>
      <vt:variant>
        <vt:lpwstr/>
      </vt:variant>
      <vt:variant>
        <vt:i4>6553601</vt:i4>
      </vt:variant>
      <vt:variant>
        <vt:i4>15</vt:i4>
      </vt:variant>
      <vt:variant>
        <vt:i4>0</vt:i4>
      </vt:variant>
      <vt:variant>
        <vt:i4>5</vt:i4>
      </vt:variant>
      <vt:variant>
        <vt:lpwstr>http://www.uga.edu/provost/polproc/apt/ag.html</vt:lpwstr>
      </vt:variant>
      <vt:variant>
        <vt:lpwstr>I</vt:lpwstr>
      </vt:variant>
      <vt:variant>
        <vt:i4>3538990</vt:i4>
      </vt:variant>
      <vt:variant>
        <vt:i4>12</vt:i4>
      </vt:variant>
      <vt:variant>
        <vt:i4>0</vt:i4>
      </vt:variant>
      <vt:variant>
        <vt:i4>5</vt:i4>
      </vt:variant>
      <vt:variant>
        <vt:lpwstr>http://provost.uga.edu/index.php/policies-procedures/tenure/appointment-promotion-and-tenure/administrative-guidelines/</vt:lpwstr>
      </vt:variant>
      <vt:variant>
        <vt:lpwstr/>
      </vt:variant>
      <vt:variant>
        <vt:i4>5963895</vt:i4>
      </vt:variant>
      <vt:variant>
        <vt:i4>9</vt:i4>
      </vt:variant>
      <vt:variant>
        <vt:i4>0</vt:i4>
      </vt:variant>
      <vt:variant>
        <vt:i4>5</vt:i4>
      </vt:variant>
      <vt:variant>
        <vt:lpwstr>http://www.uga.edu/provost/polproc/apt/2007_UGA_Guidelines_Appt_Promo_Tenure.pdf</vt:lpwstr>
      </vt:variant>
      <vt:variant>
        <vt:lpwstr/>
      </vt:variant>
      <vt:variant>
        <vt:i4>917580</vt:i4>
      </vt:variant>
      <vt:variant>
        <vt:i4>6</vt:i4>
      </vt:variant>
      <vt:variant>
        <vt:i4>0</vt:i4>
      </vt:variant>
      <vt:variant>
        <vt:i4>5</vt:i4>
      </vt:variant>
      <vt:variant>
        <vt:lpwstr>http://www.uga.edu/provost//polproc/apt/main.html</vt:lpwstr>
      </vt:variant>
      <vt:variant>
        <vt:lpwstr/>
      </vt:variant>
      <vt:variant>
        <vt:i4>2555994</vt:i4>
      </vt:variant>
      <vt:variant>
        <vt:i4>3</vt:i4>
      </vt:variant>
      <vt:variant>
        <vt:i4>0</vt:i4>
      </vt:variant>
      <vt:variant>
        <vt:i4>5</vt:i4>
      </vt:variant>
      <vt:variant>
        <vt:lpwstr>mailto:dgoswick@franklin.uga.edu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deadline:</dc:title>
  <dc:creator>Hugh Ruppersburg</dc:creator>
  <cp:lastModifiedBy>Sherry Gray</cp:lastModifiedBy>
  <cp:revision>2</cp:revision>
  <cp:lastPrinted>2014-05-24T21:56:00Z</cp:lastPrinted>
  <dcterms:created xsi:type="dcterms:W3CDTF">2015-02-11T20:58:00Z</dcterms:created>
  <dcterms:modified xsi:type="dcterms:W3CDTF">2015-02-11T20:58:00Z</dcterms:modified>
</cp:coreProperties>
</file>